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97" w:rsidRDefault="005834C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56.75pt;margin-top:18.75pt;width:241.5pt;height:402.75pt;z-index:251663360" fillcolor="white [3212]" strokecolor="#ffc000" strokeweight="6pt">
            <v:textbox>
              <w:txbxContent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sz w:val="24"/>
                      <w:szCs w:val="24"/>
                      <w:lang w:eastAsia="pl-PL"/>
                    </w:rPr>
                    <w:t>„</w:t>
                  </w:r>
                  <w:r w:rsidRPr="005834CB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pl-PL"/>
                    </w:rPr>
                    <w:t xml:space="preserve">Wakacyjne rady” </w:t>
                  </w:r>
                  <w:r w:rsidRPr="005834CB">
                    <w:rPr>
                      <w:rFonts w:ascii="Verdana" w:eastAsia="Times New Roman" w:hAnsi="Verdana" w:cs="Times New Roman"/>
                      <w:b/>
                      <w:sz w:val="24"/>
                      <w:szCs w:val="24"/>
                      <w:lang w:eastAsia="pl-PL"/>
                    </w:rPr>
                    <w:t xml:space="preserve">W.  </w:t>
                  </w:r>
                  <w:proofErr w:type="spellStart"/>
                  <w:r w:rsidRPr="005834CB">
                    <w:rPr>
                      <w:rFonts w:ascii="Verdana" w:eastAsia="Times New Roman" w:hAnsi="Verdana" w:cs="Times New Roman"/>
                      <w:b/>
                      <w:sz w:val="24"/>
                      <w:szCs w:val="24"/>
                      <w:lang w:eastAsia="pl-PL"/>
                    </w:rPr>
                    <w:t>Badalska</w:t>
                  </w:r>
                  <w:proofErr w:type="spellEnd"/>
                  <w:r w:rsidRPr="005834CB">
                    <w:rPr>
                      <w:rFonts w:ascii="Verdana" w:eastAsia="Times New Roman" w:hAnsi="Verdana" w:cs="Times New Roman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24"/>
                      <w:szCs w:val="24"/>
                      <w:lang w:eastAsia="pl-PL"/>
                    </w:rPr>
                    <w:br/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>Głowa nie jest od parady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 xml:space="preserve">służyć musi dalej.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Dbaj więc o nią i osłaniaj,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>kiedy słońce pali.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Płynie w rzece woda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>chłodna, bystra, czysta,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>tylko przy dorosłych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>z kąpieli korzystaj.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 xml:space="preserve">Jagody nieznane,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>gdy zobaczysz w borze: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 xml:space="preserve">Nie zrywaj! Nie zjadaj! –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bo zatruć się możesz.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 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Urządzamy grzybobranie,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jaka rada stąd wynika: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Gdy jakiegoś grzyba nie znasz,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nie wkładaj go do koszyka.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 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Biegać boso jest przyjemnie,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>ale ważna rada: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>- idąc na wycieczkę pieszą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 xml:space="preserve">dobre buty wkładaj!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 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Gdy w polu, w lesie, czy za domem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 xml:space="preserve">wykopiesz  przedmiot zardzewiały </w:t>
                  </w:r>
                </w:p>
                <w:p w:rsidR="005834CB" w:rsidRPr="005834CB" w:rsidRDefault="005834CB" w:rsidP="005834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</w:pP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t>- nie dotykaj go!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>Daj znać dorosłym!</w:t>
                  </w:r>
                  <w:r w:rsidRPr="005834CB"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  <w:br/>
                    <w:t>Śmierć niosą groźne przedmioty!</w:t>
                  </w:r>
                  <w:r w:rsidRPr="005834CB"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szCs w:val="18"/>
                      <w:lang w:eastAsia="pl-PL"/>
                    </w:rPr>
                    <w:t xml:space="preserve"> </w:t>
                  </w:r>
                </w:p>
                <w:p w:rsidR="005834CB" w:rsidRPr="005834CB" w:rsidRDefault="005834CB" w:rsidP="005834CB">
                  <w:pPr>
                    <w:rPr>
                      <w:sz w:val="18"/>
                      <w:szCs w:val="18"/>
                    </w:rPr>
                  </w:pPr>
                </w:p>
                <w:p w:rsidR="005834CB" w:rsidRDefault="005834CB"/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8.25pt;margin-top:14.25pt;width:448.5pt;height:407.25pt;z-index:251658240" fillcolor="#ffc000" strokecolor="yellow">
            <v:textbox>
              <w:txbxContent>
                <w:p w:rsidR="00073D97" w:rsidRDefault="00073D9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67350" cy="4972050"/>
                        <wp:effectExtent l="19050" t="0" r="0" b="0"/>
                        <wp:docPr id="1" name="Obraz 1" descr="H:\zdjecia elekcje\10\wierszyki o bezp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10\wierszyki o bezp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8141" cy="4972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Default="00073D97" w:rsidP="00073D97"/>
    <w:p w:rsidR="00C5415F" w:rsidRDefault="00073D97" w:rsidP="00073D97">
      <w:pPr>
        <w:tabs>
          <w:tab w:val="left" w:pos="14610"/>
        </w:tabs>
      </w:pPr>
      <w:r>
        <w:tab/>
      </w:r>
    </w:p>
    <w:p w:rsidR="00073D97" w:rsidRDefault="00073D97" w:rsidP="00073D97">
      <w:pPr>
        <w:tabs>
          <w:tab w:val="left" w:pos="14610"/>
        </w:tabs>
      </w:pPr>
    </w:p>
    <w:p w:rsidR="00073D97" w:rsidRDefault="00073D97" w:rsidP="00073D97">
      <w:pPr>
        <w:tabs>
          <w:tab w:val="left" w:pos="14610"/>
        </w:tabs>
      </w:pPr>
    </w:p>
    <w:p w:rsidR="00073D97" w:rsidRDefault="00073D97" w:rsidP="00073D97">
      <w:pPr>
        <w:tabs>
          <w:tab w:val="left" w:pos="14610"/>
        </w:tabs>
      </w:pPr>
    </w:p>
    <w:p w:rsidR="00073D97" w:rsidRDefault="00073D97" w:rsidP="00073D97">
      <w:pPr>
        <w:tabs>
          <w:tab w:val="left" w:pos="14610"/>
        </w:tabs>
      </w:pPr>
    </w:p>
    <w:p w:rsidR="00073D97" w:rsidRDefault="00073D97" w:rsidP="00073D97">
      <w:pPr>
        <w:tabs>
          <w:tab w:val="left" w:pos="14610"/>
        </w:tabs>
      </w:pPr>
    </w:p>
    <w:p w:rsidR="00073D97" w:rsidRDefault="00073D97" w:rsidP="00073D97">
      <w:pPr>
        <w:tabs>
          <w:tab w:val="left" w:pos="14610"/>
        </w:tabs>
      </w:pPr>
      <w:r>
        <w:rPr>
          <w:noProof/>
          <w:lang w:eastAsia="pl-PL"/>
        </w:rPr>
        <w:lastRenderedPageBreak/>
        <w:pict>
          <v:shape id="_x0000_s1029" type="#_x0000_t202" style="position:absolute;margin-left:8.25pt;margin-top:-3pt;width:741pt;height:488.25pt;z-index:251661312" fillcolor="#ffc000" strokecolor="#ffc000">
            <v:textbox>
              <w:txbxContent>
                <w:p w:rsidR="00073D97" w:rsidRDefault="00073D9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218295" cy="6244651"/>
                        <wp:effectExtent l="19050" t="0" r="1905" b="0"/>
                        <wp:docPr id="4" name="Obraz 4" descr="H:\zdjecia elekcje\10\plakat 2 bezp. wakacj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10\plakat 2 bezp. wakacj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8295" cy="6244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3D97" w:rsidRDefault="00073D97" w:rsidP="00073D97">
      <w:pPr>
        <w:tabs>
          <w:tab w:val="left" w:pos="14610"/>
        </w:tabs>
      </w:pPr>
    </w:p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Pr="00073D97" w:rsidRDefault="00073D97" w:rsidP="00073D97"/>
    <w:p w:rsidR="00073D97" w:rsidRDefault="00073D97" w:rsidP="00073D97"/>
    <w:p w:rsidR="00073D97" w:rsidRDefault="00073D97" w:rsidP="00073D97">
      <w:pPr>
        <w:tabs>
          <w:tab w:val="left" w:pos="4200"/>
        </w:tabs>
      </w:pPr>
      <w:r>
        <w:tab/>
      </w: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5834CB" w:rsidP="00073D97">
      <w:pPr>
        <w:tabs>
          <w:tab w:val="left" w:pos="4200"/>
        </w:tabs>
      </w:pPr>
      <w:r>
        <w:rPr>
          <w:noProof/>
          <w:lang w:eastAsia="pl-PL"/>
        </w:rPr>
        <w:lastRenderedPageBreak/>
        <w:pict>
          <v:shape id="_x0000_s1027" type="#_x0000_t202" style="position:absolute;margin-left:5.25pt;margin-top:12.75pt;width:387pt;height:508.5pt;z-index:251659264" fillcolor="#ffc000" strokecolor="#ffc000">
            <v:textbox>
              <w:txbxContent>
                <w:p w:rsidR="00073D97" w:rsidRDefault="00073D9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722495" cy="6673731"/>
                        <wp:effectExtent l="19050" t="0" r="1905" b="0"/>
                        <wp:docPr id="2" name="Obraz 2" descr="H:\zdjecia elekcje\10\bezpieczne wakacj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10\bezpieczne wakacj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2495" cy="6673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3D97">
        <w:rPr>
          <w:noProof/>
          <w:lang w:eastAsia="pl-PL"/>
        </w:rPr>
        <w:pict>
          <v:shape id="_x0000_s1028" type="#_x0000_t202" style="position:absolute;margin-left:392.25pt;margin-top:12.75pt;width:370.5pt;height:508.5pt;z-index:251660288" fillcolor="#ffc000" strokecolor="#ffc000">
            <v:textbox>
              <w:txbxContent>
                <w:p w:rsidR="00073D97" w:rsidRDefault="00073D9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512945" cy="6391103"/>
                        <wp:effectExtent l="19050" t="0" r="1905" b="0"/>
                        <wp:docPr id="3" name="Obraz 3" descr="H:\zdjecia elekcje\10\wodajpeg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10\wodajpeg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945" cy="6391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073D97" w:rsidP="00073D97">
      <w:pPr>
        <w:tabs>
          <w:tab w:val="left" w:pos="4200"/>
        </w:tabs>
      </w:pPr>
    </w:p>
    <w:p w:rsidR="00073D97" w:rsidRDefault="005834CB" w:rsidP="00073D97">
      <w:pPr>
        <w:tabs>
          <w:tab w:val="left" w:pos="4200"/>
        </w:tabs>
      </w:pPr>
      <w:r>
        <w:rPr>
          <w:noProof/>
          <w:lang w:eastAsia="pl-PL"/>
        </w:rPr>
        <w:lastRenderedPageBreak/>
        <w:pict>
          <v:shape id="_x0000_s1030" type="#_x0000_t202" style="position:absolute;margin-left:2.25pt;margin-top:6.75pt;width:758.25pt;height:494.25pt;z-index:251662336" fillcolor="#ffc000" strokecolor="#ffc000">
            <v:textbox>
              <w:txbxContent>
                <w:p w:rsidR="005834CB" w:rsidRDefault="005834C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458325" cy="6086475"/>
                        <wp:effectExtent l="19050" t="0" r="9525" b="0"/>
                        <wp:docPr id="5" name="Obraz 5" descr="H:\zdjecia elekcje\10\bezp.wakacje plaka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zdjecia elekcje\10\bezp.wakacje plakat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8325" cy="608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3D97" w:rsidRDefault="00073D97" w:rsidP="00073D97">
      <w:pPr>
        <w:tabs>
          <w:tab w:val="left" w:pos="4200"/>
        </w:tabs>
      </w:pPr>
    </w:p>
    <w:p w:rsidR="006B077B" w:rsidRDefault="006B077B" w:rsidP="00073D97">
      <w:pPr>
        <w:tabs>
          <w:tab w:val="left" w:pos="4200"/>
        </w:tabs>
      </w:pPr>
      <w:r>
        <w:rPr>
          <w:noProof/>
          <w:lang w:eastAsia="pl-PL"/>
        </w:rPr>
        <w:pict>
          <v:shape id="_x0000_s1035" type="#_x0000_t202" style="position:absolute;margin-left:556.5pt;margin-top:192.85pt;width:154.5pt;height:36pt;z-index:251667456">
            <v:textbox>
              <w:txbxContent>
                <w:p w:rsidR="005834CB" w:rsidRPr="006B077B" w:rsidRDefault="006B077B" w:rsidP="006B07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B077B">
                    <w:rPr>
                      <w:b/>
                      <w:sz w:val="20"/>
                      <w:szCs w:val="20"/>
                    </w:rPr>
                    <w:t>Kąp się wyłącznie w obecności opiekuna – osoby dorosłej!</w:t>
                  </w:r>
                </w:p>
              </w:txbxContent>
            </v:textbox>
          </v:shape>
        </w:pict>
      </w:r>
      <w:r w:rsidR="00856EC8">
        <w:rPr>
          <w:noProof/>
          <w:lang w:eastAsia="pl-PL"/>
        </w:rPr>
        <w:pict>
          <v:shape id="_x0000_s1036" type="#_x0000_t202" style="position:absolute;margin-left:377.25pt;margin-top:193.6pt;width:174pt;height:35.25pt;z-index:251668480">
            <v:textbox>
              <w:txbxContent>
                <w:p w:rsidR="005834CB" w:rsidRPr="00856EC8" w:rsidRDefault="00856EC8" w:rsidP="006B07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Przed wyjściem na słońce odpowiednio zabezpiecz swoją skórę.</w:t>
                  </w:r>
                </w:p>
              </w:txbxContent>
            </v:textbox>
          </v:shape>
        </w:pict>
      </w:r>
      <w:r w:rsidR="00856EC8">
        <w:rPr>
          <w:noProof/>
          <w:lang w:eastAsia="pl-PL"/>
        </w:rPr>
        <w:pict>
          <v:shape id="_x0000_s1037" type="#_x0000_t202" style="position:absolute;margin-left:217.5pt;margin-top:192.85pt;width:165pt;height:36pt;z-index:251669504">
            <v:textbox>
              <w:txbxContent>
                <w:p w:rsidR="005834CB" w:rsidRPr="00856EC8" w:rsidRDefault="00856EC8" w:rsidP="006B07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Przechodź przez ulicę po pasach                  i gdy pali się zielone światło.</w:t>
                  </w:r>
                </w:p>
              </w:txbxContent>
            </v:textbox>
          </v:shape>
        </w:pict>
      </w:r>
      <w:r w:rsidR="00856EC8">
        <w:rPr>
          <w:noProof/>
          <w:lang w:eastAsia="pl-PL"/>
        </w:rPr>
        <w:pict>
          <v:shape id="_x0000_s1038" type="#_x0000_t202" style="position:absolute;margin-left:44.25pt;margin-top:192.85pt;width:169.5pt;height:36pt;z-index:251670528">
            <v:textbox>
              <w:txbxContent>
                <w:p w:rsidR="005834CB" w:rsidRPr="00856EC8" w:rsidRDefault="00856EC8" w:rsidP="006B07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56EC8">
                    <w:rPr>
                      <w:b/>
                      <w:sz w:val="20"/>
                      <w:szCs w:val="20"/>
                    </w:rPr>
                    <w:t>Przed wyjazdem na wakacje powtórz</w:t>
                  </w:r>
                  <w:r>
                    <w:rPr>
                      <w:b/>
                      <w:sz w:val="20"/>
                      <w:szCs w:val="20"/>
                    </w:rPr>
                    <w:t xml:space="preserve"> z rodzicami numery alarmowe!</w:t>
                  </w:r>
                </w:p>
              </w:txbxContent>
            </v:textbox>
          </v:shape>
        </w:pict>
      </w:r>
      <w:r w:rsidR="00856EC8">
        <w:rPr>
          <w:noProof/>
          <w:lang w:eastAsia="pl-PL"/>
        </w:rPr>
        <w:pict>
          <v:shape id="_x0000_s1033" type="#_x0000_t202" style="position:absolute;margin-left:54.75pt;margin-top:371.35pt;width:159pt;height:35.25pt;z-index:251665408">
            <v:textbox>
              <w:txbxContent>
                <w:p w:rsidR="005834CB" w:rsidRPr="00856EC8" w:rsidRDefault="00856EC8" w:rsidP="006B07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56EC8">
                    <w:rPr>
                      <w:b/>
                      <w:sz w:val="20"/>
                      <w:szCs w:val="20"/>
                    </w:rPr>
                    <w:t>Nie wyruszaj w góry jeżeli pada deszcz albo zanosi się na</w:t>
                  </w:r>
                  <w:r>
                    <w:t xml:space="preserve"> </w:t>
                  </w:r>
                  <w:r w:rsidRPr="00856EC8">
                    <w:rPr>
                      <w:b/>
                      <w:sz w:val="20"/>
                      <w:szCs w:val="20"/>
                    </w:rPr>
                    <w:t>burzę!</w:t>
                  </w:r>
                </w:p>
              </w:txbxContent>
            </v:textbox>
          </v:shape>
        </w:pict>
      </w:r>
      <w:r w:rsidR="00856EC8">
        <w:rPr>
          <w:noProof/>
          <w:lang w:eastAsia="pl-PL"/>
        </w:rPr>
        <w:pict>
          <v:shape id="_x0000_s1034" type="#_x0000_t202" style="position:absolute;margin-left:556.5pt;margin-top:371.35pt;width:159pt;height:35.25pt;z-index:251666432">
            <v:textbox>
              <w:txbxContent>
                <w:p w:rsidR="005834CB" w:rsidRPr="00856EC8" w:rsidRDefault="00856EC8" w:rsidP="006B077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56EC8">
                    <w:rPr>
                      <w:b/>
                      <w:sz w:val="20"/>
                      <w:szCs w:val="20"/>
                    </w:rPr>
                    <w:t>Nigdy nie przyjmuj poczęstunków od osób nieznajomych!</w:t>
                  </w:r>
                </w:p>
              </w:txbxContent>
            </v:textbox>
          </v:shape>
        </w:pict>
      </w:r>
      <w:r w:rsidR="00856EC8">
        <w:rPr>
          <w:noProof/>
          <w:lang w:eastAsia="pl-PL"/>
        </w:rPr>
        <w:pict>
          <v:shape id="_x0000_s1039" type="#_x0000_t202" style="position:absolute;margin-left:389.25pt;margin-top:375.85pt;width:154.5pt;height:30.75pt;z-index:251671552">
            <v:textbox>
              <w:txbxContent>
                <w:p w:rsidR="005834CB" w:rsidRPr="00856EC8" w:rsidRDefault="00856EC8" w:rsidP="006B077B">
                  <w:pPr>
                    <w:jc w:val="center"/>
                    <w:rPr>
                      <w:b/>
                    </w:rPr>
                  </w:pPr>
                  <w:r w:rsidRPr="00856EC8">
                    <w:rPr>
                      <w:b/>
                    </w:rPr>
                    <w:t>Nie rozpalaj ogniska w lesie!</w:t>
                  </w:r>
                </w:p>
              </w:txbxContent>
            </v:textbox>
          </v:shape>
        </w:pict>
      </w:r>
      <w:r w:rsidR="005834CB">
        <w:rPr>
          <w:noProof/>
          <w:lang w:eastAsia="pl-PL"/>
        </w:rPr>
        <w:pict>
          <v:shape id="_x0000_s1032" type="#_x0000_t202" style="position:absolute;margin-left:222.75pt;margin-top:375.85pt;width:154.5pt;height:30.75pt;z-index:251664384">
            <v:textbox>
              <w:txbxContent>
                <w:p w:rsidR="005834CB" w:rsidRPr="005834CB" w:rsidRDefault="005834CB" w:rsidP="006B07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834CB">
                    <w:rPr>
                      <w:b/>
                      <w:sz w:val="24"/>
                      <w:szCs w:val="24"/>
                    </w:rPr>
                    <w:t>Nie baw się blisko jezdni!</w:t>
                  </w:r>
                </w:p>
              </w:txbxContent>
            </v:textbox>
          </v:shape>
        </w:pict>
      </w:r>
    </w:p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Default="006B077B" w:rsidP="006B077B"/>
    <w:p w:rsidR="00073D97" w:rsidRDefault="00073D97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  <w:r>
        <w:rPr>
          <w:noProof/>
          <w:lang w:eastAsia="pl-PL"/>
        </w:rPr>
        <w:lastRenderedPageBreak/>
        <w:pict>
          <v:shape id="_x0000_s1040" type="#_x0000_t202" style="position:absolute;left:0;text-align:left;margin-left:9pt;margin-top:3.75pt;width:738.75pt;height:467.25pt;z-index:251672576" fillcolor="#ffc000" strokecolor="#ffc000">
            <v:textbox>
              <w:txbxContent>
                <w:p w:rsidR="006B077B" w:rsidRDefault="006B077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105900" cy="5715000"/>
                        <wp:effectExtent l="19050" t="0" r="0" b="0"/>
                        <wp:docPr id="6" name="Obraz 6" descr="H:\zdjecia elekcje\10\badz bezpieczn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zdjecia elekcje\10\badz bezpiecz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Default="006B077B" w:rsidP="006B077B"/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B047A0" w:rsidP="006B077B">
      <w:pPr>
        <w:jc w:val="right"/>
      </w:pPr>
      <w:r>
        <w:rPr>
          <w:noProof/>
          <w:lang w:eastAsia="pl-PL"/>
        </w:rPr>
        <w:lastRenderedPageBreak/>
        <w:pict>
          <v:shape id="_x0000_s1044" type="#_x0000_t202" style="position:absolute;left:0;text-align:left;margin-left:6pt;margin-top:-8.25pt;width:737.25pt;height:32.25pt;z-index:251676672" fillcolor="#ffc000" strokecolor="#ffc000">
            <v:textbox>
              <w:txbxContent>
                <w:p w:rsidR="00B047A0" w:rsidRPr="00B047A0" w:rsidRDefault="00B047A0" w:rsidP="00B047A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047A0">
                    <w:rPr>
                      <w:b/>
                      <w:sz w:val="36"/>
                      <w:szCs w:val="36"/>
                    </w:rPr>
                    <w:t>Możesz pokolorować te ilustracje.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1" type="#_x0000_t202" style="position:absolute;left:0;text-align:left;margin-left:6pt;margin-top:24pt;width:737.25pt;height:492pt;z-index:251673600" fillcolor="#ffc000" strokecolor="#ffc000">
            <v:textbox>
              <w:txbxContent>
                <w:p w:rsidR="006B077B" w:rsidRDefault="006B077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191625" cy="6286500"/>
                        <wp:effectExtent l="19050" t="0" r="9525" b="0"/>
                        <wp:docPr id="7" name="Obraz 7" descr="H:\zdjecia elekcje\10\pamieta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zdjecia elekcje\10\pamieta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4888" cy="6288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Pr="006B077B" w:rsidRDefault="006B077B" w:rsidP="006B077B"/>
    <w:p w:rsidR="006B077B" w:rsidRDefault="006B077B" w:rsidP="006B077B"/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Default="006B077B" w:rsidP="006B077B">
      <w:pPr>
        <w:jc w:val="right"/>
      </w:pPr>
    </w:p>
    <w:p w:rsidR="006B077B" w:rsidRPr="006B077B" w:rsidRDefault="00B047A0" w:rsidP="006B077B">
      <w:pPr>
        <w:jc w:val="right"/>
      </w:pPr>
      <w:r>
        <w:rPr>
          <w:noProof/>
          <w:lang w:eastAsia="pl-PL"/>
        </w:rPr>
        <w:lastRenderedPageBreak/>
        <w:pict>
          <v:shape id="_x0000_s1042" type="#_x0000_t202" style="position:absolute;left:0;text-align:left;margin-left:30pt;margin-top:9.75pt;width:333pt;height:459.75pt;z-index:251674624" fillcolor="#ffc000" strokecolor="#ffc000">
            <v:textbox>
              <w:txbxContent>
                <w:p w:rsidR="006B077B" w:rsidRDefault="006B077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21944" cy="5705475"/>
                        <wp:effectExtent l="19050" t="0" r="0" b="0"/>
                        <wp:docPr id="8" name="Obraz 8" descr="H:\zdjecia elekcje\10\kontakty z psami 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zdjecia elekcje\10\kontakty z psami 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4325" cy="5708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077B">
        <w:rPr>
          <w:noProof/>
          <w:lang w:eastAsia="pl-PL"/>
        </w:rPr>
        <w:pict>
          <v:shape id="_x0000_s1043" type="#_x0000_t202" style="position:absolute;left:0;text-align:left;margin-left:363pt;margin-top:9.75pt;width:333pt;height:459.75pt;z-index:251675648" fillcolor="#ffc000" strokecolor="#ffc000">
            <v:textbox>
              <w:txbxContent>
                <w:p w:rsidR="006B077B" w:rsidRDefault="006B077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978232" cy="5705475"/>
                        <wp:effectExtent l="19050" t="0" r="3218" b="0"/>
                        <wp:docPr id="9" name="Obraz 9" descr="H:\zdjecia elekcje\10\bezp. w domu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:\zdjecia elekcje\10\bezp. w domu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8232" cy="570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B077B" w:rsidRPr="006B077B" w:rsidSect="00073D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3D97"/>
    <w:rsid w:val="00073D97"/>
    <w:rsid w:val="005834CB"/>
    <w:rsid w:val="006B077B"/>
    <w:rsid w:val="00762BA4"/>
    <w:rsid w:val="00856EC8"/>
    <w:rsid w:val="00B047A0"/>
    <w:rsid w:val="00C5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1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2020-06-24T19:23:00Z</dcterms:created>
  <dcterms:modified xsi:type="dcterms:W3CDTF">2020-06-24T20:08:00Z</dcterms:modified>
</cp:coreProperties>
</file>