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54F" w:rsidRDefault="004F68F4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61.9pt;margin-top:-4.1pt;width:201pt;height:47.25pt;z-index:251701248">
            <v:textbox>
              <w:txbxContent>
                <w:p w:rsidR="00BA574E" w:rsidRPr="00BA574E" w:rsidRDefault="00BA574E">
                  <w:pPr>
                    <w:rPr>
                      <w:b/>
                      <w:sz w:val="56"/>
                      <w:szCs w:val="56"/>
                    </w:rPr>
                  </w:pPr>
                  <w:r w:rsidRPr="00BA574E">
                    <w:rPr>
                      <w:b/>
                      <w:sz w:val="56"/>
                      <w:szCs w:val="56"/>
                    </w:rPr>
                    <w:t>Herb  Poddębic: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7" type="#_x0000_t202" style="position:absolute;margin-left:270.4pt;margin-top:-4.1pt;width:177pt;height:178.5pt;z-index:251679744">
            <v:textbox>
              <w:txbxContent>
                <w:p w:rsidR="00827429" w:rsidRDefault="00BA574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019300" cy="2162175"/>
                        <wp:effectExtent l="19050" t="0" r="0" b="0"/>
                        <wp:docPr id="94" name="Obraz 121" descr="H:\zdjecia elekcje\9\herb.miasta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:\zdjecia elekcje\9\herb.miasta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4F68F4" w:rsidP="00EE254F">
      <w:r>
        <w:rPr>
          <w:noProof/>
          <w:lang w:eastAsia="pl-PL"/>
        </w:rPr>
        <w:pict>
          <v:shape id="_x0000_s1026" type="#_x0000_t202" style="position:absolute;margin-left:1.9pt;margin-top:9.6pt;width:433.5pt;height:324.75pt;z-index:251658240">
            <v:textbox>
              <w:txbxContent>
                <w:p w:rsidR="002D3CB4" w:rsidRPr="002D3CB4" w:rsidRDefault="002D3CB4" w:rsidP="002D3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pl-PL"/>
                    </w:rPr>
                  </w:pPr>
                  <w:r w:rsidRPr="002D3CB4">
                    <w:rPr>
                      <w:rFonts w:ascii="Times New Roman" w:eastAsia="Times New Roman" w:hAnsi="Times New Roman" w:cs="Times New Roman"/>
                      <w:b/>
                      <w:sz w:val="44"/>
                      <w:szCs w:val="44"/>
                      <w:lang w:eastAsia="pl-PL"/>
                    </w:rPr>
                    <w:t>Poddębice</w:t>
                  </w:r>
                </w:p>
                <w:p w:rsidR="002D3CB4" w:rsidRPr="002D3CB4" w:rsidRDefault="002D3CB4" w:rsidP="002D3CB4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pl-PL"/>
                    </w:rPr>
                  </w:pPr>
                  <w:r w:rsidRPr="002D3CB4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pl-PL"/>
                    </w:rPr>
                    <w:t>Opis</w:t>
                  </w:r>
                </w:p>
                <w:p w:rsidR="002D3CB4" w:rsidRPr="002D3CB4" w:rsidRDefault="002D3CB4" w:rsidP="002D3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Poddębice – miasto w województwie łódzkim, w powiecie poddębickim, siedziba gminy miejsko-wiejskiej Poddębice, leżące nad Nerem. </w:t>
                  </w:r>
                  <w:r w:rsidR="00EE254F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 </w:t>
                  </w:r>
                  <w:r w:rsid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                            </w:t>
                  </w:r>
                  <w:r w:rsidR="00EE254F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                                  </w:t>
                  </w:r>
                  <w:r w:rsid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                           </w:t>
                  </w:r>
                  <w:r w:rsidR="00EE254F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 </w:t>
                  </w:r>
                  <w:r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W okresie II wojny światowej w </w:t>
                  </w:r>
                  <w:proofErr w:type="spellStart"/>
                  <w:r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Warthegau</w:t>
                  </w:r>
                  <w:proofErr w:type="spellEnd"/>
                  <w:r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pod nazwą </w:t>
                  </w:r>
                  <w:proofErr w:type="spellStart"/>
                  <w:r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Wandalenbrück</w:t>
                  </w:r>
                  <w:proofErr w:type="spellEnd"/>
                  <w:r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. </w:t>
                  </w:r>
                  <w:r w:rsidR="00EE254F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                                      </w:t>
                  </w:r>
                  <w:r w:rsid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                                                                 </w:t>
                  </w:r>
                  <w:r w:rsidR="00EE254F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</w:t>
                  </w:r>
                  <w:r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W latach 1975–1998 miasto administracyjnie należało do woj. sieradzkiego. Były miastem szlacheckim.</w:t>
                  </w:r>
                  <w:r w:rsidRPr="002D3C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  <w:hyperlink r:id="rId6" w:history="1">
                    <w:proofErr w:type="spellStart"/>
                    <w:r w:rsidRPr="002D3C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pl-PL"/>
                      </w:rPr>
                      <w:t>Wikipedia</w:t>
                    </w:r>
                    <w:proofErr w:type="spellEnd"/>
                  </w:hyperlink>
                </w:p>
                <w:p w:rsidR="002D3CB4" w:rsidRPr="002D3CB4" w:rsidRDefault="004F68F4" w:rsidP="002D3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hyperlink r:id="rId7" w:history="1"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>Powierzchnia</w:t>
                    </w:r>
                  </w:hyperlink>
                  <w:r w:rsidR="002D3CB4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: 5,89 </w:t>
                  </w:r>
                  <w:proofErr w:type="spellStart"/>
                  <w:r w:rsidR="002D3CB4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km²</w:t>
                  </w:r>
                  <w:proofErr w:type="spellEnd"/>
                </w:p>
                <w:p w:rsidR="002D3CB4" w:rsidRPr="002D3CB4" w:rsidRDefault="004F68F4" w:rsidP="002D3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hyperlink r:id="rId8" w:history="1"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>Liczba ludności</w:t>
                    </w:r>
                  </w:hyperlink>
                  <w:r w:rsidR="002D3CB4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: 7 530 (2017)</w:t>
                  </w:r>
                  <w:r w:rsidR="002D3CB4" w:rsidRPr="002D3CB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</w:t>
                  </w:r>
                  <w:hyperlink r:id="rId9" w:history="1"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>GUS Polska</w:t>
                    </w:r>
                  </w:hyperlink>
                </w:p>
                <w:p w:rsidR="002D3CB4" w:rsidRPr="002D3CB4" w:rsidRDefault="004F68F4" w:rsidP="002D3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hyperlink r:id="rId10" w:history="1"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>Burmistrz</w:t>
                    </w:r>
                  </w:hyperlink>
                  <w:r w:rsidR="002D3CB4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: </w:t>
                  </w:r>
                  <w:hyperlink r:id="rId11" w:history="1"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 xml:space="preserve">Piotr </w:t>
                    </w:r>
                    <w:proofErr w:type="spellStart"/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>Sęczkowski</w:t>
                    </w:r>
                    <w:proofErr w:type="spellEnd"/>
                  </w:hyperlink>
                </w:p>
                <w:p w:rsidR="002D3CB4" w:rsidRPr="002D3CB4" w:rsidRDefault="004F68F4" w:rsidP="002D3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hyperlink r:id="rId12" w:history="1"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>Hotele</w:t>
                    </w:r>
                  </w:hyperlink>
                  <w:r w:rsidR="002D3CB4"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: 3-gwiazdkowe za średnio 250 zł. </w:t>
                  </w:r>
                  <w:hyperlink r:id="rId13" w:history="1">
                    <w:r w:rsidR="002D3CB4" w:rsidRPr="00EE254F">
                      <w:rPr>
                        <w:rFonts w:ascii="Times New Roman" w:eastAsia="Times New Roman" w:hAnsi="Times New Roman" w:cs="Times New Roman"/>
                        <w:color w:val="0000FF"/>
                        <w:sz w:val="32"/>
                        <w:szCs w:val="32"/>
                        <w:u w:val="single"/>
                        <w:lang w:eastAsia="pl-PL"/>
                      </w:rPr>
                      <w:t>Wyświetl hotele</w:t>
                    </w:r>
                  </w:hyperlink>
                </w:p>
                <w:p w:rsidR="00EE254F" w:rsidRDefault="00EE254F">
                  <w:pPr>
                    <w:rPr>
                      <w:rStyle w:val="Uwydatnienie"/>
                      <w:b/>
                      <w:bCs/>
                      <w:sz w:val="32"/>
                      <w:szCs w:val="32"/>
                    </w:rPr>
                  </w:pPr>
                </w:p>
                <w:p w:rsidR="00EE254F" w:rsidRDefault="00EE254F">
                  <w:pPr>
                    <w:rPr>
                      <w:rStyle w:val="Uwydatnienie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4F68F4" w:rsidP="00EE254F">
      <w:r>
        <w:rPr>
          <w:noProof/>
          <w:lang w:eastAsia="pl-PL"/>
        </w:rPr>
        <w:pict>
          <v:shape id="_x0000_s1029" type="#_x0000_t202" style="position:absolute;margin-left:1.9pt;margin-top:3.6pt;width:429pt;height:247.45pt;z-index:251661312">
            <v:textbox>
              <w:txbxContent>
                <w:p w:rsidR="00EE254F" w:rsidRPr="00EE254F" w:rsidRDefault="00EE254F" w:rsidP="00EE25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31381D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pl-PL"/>
                    </w:rPr>
                    <w:t>Miasto i gmina Poddębice: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Renesansowy pałac z XVII w. w Poddębicach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Kościół parafialny p.w. św. Katarzyny w Poddębicach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Kościół ewangelicko-augsburski w Poddębicach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Drewniany dwór w Tumusinie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Kościół p.w. św. Michała Archanioła w Niemysłowie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Najstarsze domy sukienne z drugiej połowy XIX w. w Poddębicach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Pieszy szlak turystyczny im. Marii Konopnickiej biegnący z Poddębic do Bronowa - miejsca zamieszkania pisarki</w:t>
                  </w:r>
                </w:p>
                <w:p w:rsidR="00EE254F" w:rsidRPr="00EE254F" w:rsidRDefault="00EE254F" w:rsidP="00EE254F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EE254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Rezerwat przyrody „Dąbrowa Napoleonów" o wysokich walorach krajobrazowych i przyrodniczych.</w:t>
                  </w:r>
                </w:p>
                <w:p w:rsidR="00EE254F" w:rsidRDefault="00EE254F"/>
              </w:txbxContent>
            </v:textbox>
          </v:shape>
        </w:pict>
      </w:r>
    </w:p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Default="00EE254F" w:rsidP="00EE254F"/>
    <w:p w:rsidR="00994380" w:rsidRDefault="00994380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4F68F4" w:rsidP="00EE254F">
      <w:pPr>
        <w:jc w:val="right"/>
      </w:pPr>
      <w:r>
        <w:rPr>
          <w:noProof/>
          <w:lang w:eastAsia="pl-PL"/>
        </w:rPr>
        <w:lastRenderedPageBreak/>
        <w:pict>
          <v:shape id="_x0000_s1027" type="#_x0000_t202" style="position:absolute;left:0;text-align:left;margin-left:-4.1pt;margin-top:-24.35pt;width:429.75pt;height:257.25pt;z-index:251659264" fillcolor="yellow" strokecolor="yellow">
            <v:textbox>
              <w:txbxContent>
                <w:p w:rsidR="002D3CB4" w:rsidRDefault="002D3CB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219700" cy="3048000"/>
                        <wp:effectExtent l="19050" t="0" r="0" b="0"/>
                        <wp:docPr id="4" name="Obraz 4" descr="H:\zdjecia elekcje\9\kosci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9\kosci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70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254F" w:rsidRDefault="004F68F4" w:rsidP="00EE254F">
      <w:pPr>
        <w:jc w:val="right"/>
      </w:pPr>
      <w:r>
        <w:rPr>
          <w:noProof/>
          <w:lang w:eastAsia="pl-PL"/>
        </w:rPr>
        <w:pict>
          <v:shape id="_x0000_s1028" type="#_x0000_t202" style="position:absolute;left:0;text-align:left;margin-left:-4.1pt;margin-top:207.45pt;width:429.75pt;height:371.25pt;z-index:251660288" strokecolor="yellow" strokeweight="6pt">
            <v:textbox>
              <w:txbxContent>
                <w:p w:rsidR="0031381D" w:rsidRDefault="0031381D" w:rsidP="00EE254F">
                  <w:pPr>
                    <w:rPr>
                      <w:rStyle w:val="Uwydatnienie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Style w:val="Uwydatnienie"/>
                      <w:b/>
                      <w:bCs/>
                      <w:sz w:val="32"/>
                      <w:szCs w:val="32"/>
                    </w:rPr>
                    <w:t>Zabytki:</w:t>
                  </w:r>
                </w:p>
                <w:p w:rsidR="00EE254F" w:rsidRPr="00EE254F" w:rsidRDefault="00EE254F" w:rsidP="00EE254F">
                  <w:pPr>
                    <w:rPr>
                      <w:sz w:val="32"/>
                      <w:szCs w:val="32"/>
                    </w:rPr>
                  </w:pPr>
                  <w:r w:rsidRPr="00EE254F">
                    <w:rPr>
                      <w:rStyle w:val="Uwydatnienie"/>
                      <w:b/>
                      <w:bCs/>
                      <w:sz w:val="32"/>
                      <w:szCs w:val="32"/>
                    </w:rPr>
                    <w:t>Kościół św. Katarzyny Męczenniczki w Poddębicach</w:t>
                  </w:r>
                  <w:r w:rsidRPr="00EE254F">
                    <w:rPr>
                      <w:rStyle w:val="Pogrubienie"/>
                      <w:sz w:val="32"/>
                      <w:szCs w:val="32"/>
                    </w:rPr>
                    <w:t xml:space="preserve"> - </w:t>
                  </w:r>
                  <w:r w:rsidRPr="00EE254F">
                    <w:rPr>
                      <w:sz w:val="32"/>
                      <w:szCs w:val="32"/>
                    </w:rPr>
                    <w:t>fundatorką kościoła jest Barbara Grudzińska z Karśnickich podkomorzanka łęczycka, żona Zygmunta Grudzińskiego. Budowę jego rozpoczęto, tak jak i pałacu, w roku 1610, dokończył syn Barbary, Stefan. Do końca XIX wieku kościół miał jedną nawę. W 1895 roku z inicjatywy miejscowego proboszcza księdza Wyrzykowskiego oraz dziedzica Poddębic Leona Zakrzewskiego dobudowano dwie boczne nawy, chór i skarbczyk. W XIX wieku kościół palił się kilkakrotnie: w 1881, 1894 i 1900 roku. Do najcenniejszych zabytków świątyni należy złocony ołtarz z przełomu XVII i XVIII wieku z rzeźbami świętych: Wojciecha, Stanisława, Barbary i Katarzyny oraz rokokowa ambona z postaciami czterech ewangelistów i motywami roślinnymi i geometrycznymi.</w:t>
                  </w:r>
                </w:p>
                <w:p w:rsidR="00EE254F" w:rsidRDefault="00EE254F"/>
              </w:txbxContent>
            </v:textbox>
          </v:shape>
        </w:pict>
      </w:r>
    </w:p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Pr="00EE254F" w:rsidRDefault="00EE254F" w:rsidP="00EE254F"/>
    <w:p w:rsidR="00EE254F" w:rsidRDefault="00EE254F" w:rsidP="00EE254F"/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EE254F" w:rsidP="00EE254F">
      <w:pPr>
        <w:jc w:val="right"/>
      </w:pPr>
    </w:p>
    <w:p w:rsidR="00EE254F" w:rsidRDefault="004F68F4" w:rsidP="00EE254F">
      <w:pPr>
        <w:jc w:val="right"/>
      </w:pPr>
      <w:r>
        <w:rPr>
          <w:noProof/>
          <w:lang w:eastAsia="pl-PL"/>
        </w:rPr>
        <w:lastRenderedPageBreak/>
        <w:pict>
          <v:shape id="_x0000_s1030" type="#_x0000_t202" style="position:absolute;left:0;text-align:left;margin-left:-7.1pt;margin-top:-19.85pt;width:456pt;height:393pt;z-index:251662336" strokecolor="yellow" strokeweight="6pt">
            <v:textbox>
              <w:txbxContent>
                <w:p w:rsidR="00EE254F" w:rsidRPr="00EE254F" w:rsidRDefault="00EE254F">
                  <w:pPr>
                    <w:rPr>
                      <w:sz w:val="32"/>
                      <w:szCs w:val="32"/>
                    </w:rPr>
                  </w:pPr>
                  <w:r w:rsidRPr="00EE254F">
                    <w:rPr>
                      <w:rStyle w:val="Pogrubienie"/>
                      <w:sz w:val="32"/>
                      <w:szCs w:val="32"/>
                    </w:rPr>
                    <w:t>ZABYTKI</w:t>
                  </w:r>
                  <w:r w:rsidR="0031381D">
                    <w:rPr>
                      <w:rStyle w:val="Pogrubienie"/>
                      <w:sz w:val="32"/>
                      <w:szCs w:val="32"/>
                    </w:rPr>
                    <w:t>:</w:t>
                  </w:r>
                  <w:r w:rsidRPr="00EE254F">
                    <w:rPr>
                      <w:b/>
                      <w:bCs/>
                      <w:sz w:val="32"/>
                      <w:szCs w:val="32"/>
                    </w:rPr>
                    <w:br/>
                  </w:r>
                  <w:r>
                    <w:rPr>
                      <w:b/>
                      <w:bCs/>
                    </w:rPr>
                    <w:br/>
                  </w:r>
                  <w:r w:rsidRPr="00EE254F">
                    <w:rPr>
                      <w:sz w:val="32"/>
                      <w:szCs w:val="32"/>
                    </w:rPr>
                    <w:t xml:space="preserve">- </w:t>
                  </w:r>
                  <w:r w:rsidRPr="00EE254F">
                    <w:rPr>
                      <w:b/>
                      <w:sz w:val="32"/>
                      <w:szCs w:val="32"/>
                    </w:rPr>
                    <w:t>Renesansowy pałac</w:t>
                  </w:r>
                  <w:r w:rsidRPr="00EE254F">
                    <w:rPr>
                      <w:b/>
                      <w:sz w:val="32"/>
                      <w:szCs w:val="32"/>
                    </w:rPr>
                    <w:br/>
                  </w:r>
                  <w:r w:rsidRPr="00EE254F">
                    <w:rPr>
                      <w:sz w:val="32"/>
                      <w:szCs w:val="32"/>
                    </w:rPr>
                    <w:t xml:space="preserve">   Jest to jeden z najpiękniejszych zabytków renesansu w środkowej Polsce. Jego budowę rozpoczął w 1610 roku dziedzic Poddębic, wojewoda rawski Zygmunt Grudziński, a dokończył syn Stefan, który prawdopodobnie dostawił loggię ze sklepieniem krzyżowym w stylu kalisko – lubelskim, dzięki czemu nadał charakterystyczny wystrój przesądzający o oryginalności budowli. Kolejnej przebudowy dokonała księżna Barbara </w:t>
                  </w:r>
                  <w:proofErr w:type="spellStart"/>
                  <w:r w:rsidRPr="00EE254F">
                    <w:rPr>
                      <w:sz w:val="32"/>
                      <w:szCs w:val="32"/>
                    </w:rPr>
                    <w:t>Sanguszkowa</w:t>
                  </w:r>
                  <w:proofErr w:type="spellEnd"/>
                  <w:r w:rsidRPr="00EE254F">
                    <w:rPr>
                      <w:sz w:val="32"/>
                      <w:szCs w:val="32"/>
                    </w:rPr>
                    <w:t xml:space="preserve"> w roku 1773, a sto lat później Napoleon Zakrzewski dobudował od strony północnej poprzeczny budynek, nawiązujący stylem do trzonu głównego. W pałacu znajduje się Izba Regionalna, w której zgromadzono przedmioty pochodzące z wykopalisk oraz pamiątki dotyczące historii Poddębic i okolic. Budynek pałacu jest dzisiaj siedzibą domu kultury oraz Poddębickiego Towarzystwa Regionalnego.</w:t>
                  </w:r>
                </w:p>
              </w:txbxContent>
            </v:textbox>
          </v:shape>
        </w:pict>
      </w:r>
    </w:p>
    <w:p w:rsidR="0031381D" w:rsidRDefault="0031381D" w:rsidP="00EE254F">
      <w:pPr>
        <w:jc w:val="right"/>
      </w:pPr>
    </w:p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9273CD" w:rsidP="0031381D">
      <w:r>
        <w:rPr>
          <w:noProof/>
          <w:lang w:eastAsia="pl-PL"/>
        </w:rPr>
        <w:pict>
          <v:shape id="_x0000_s1031" type="#_x0000_t202" style="position:absolute;margin-left:-7.1pt;margin-top:16.95pt;width:459.75pt;height:305.25pt;z-index:251663360" fillcolor="yellow" strokecolor="yellow">
            <v:textbox>
              <w:txbxContent>
                <w:p w:rsidR="00EE254F" w:rsidRDefault="0031381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43396" cy="3714750"/>
                        <wp:effectExtent l="19050" t="0" r="4904" b="0"/>
                        <wp:docPr id="10" name="Obraz 10" descr="H:\zdjecia elekcje\9\pałac poddebi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:\zdjecia elekcje\9\pałac poddebi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3396" cy="3714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81D" w:rsidRPr="0031381D" w:rsidRDefault="0031381D" w:rsidP="0031381D"/>
    <w:p w:rsidR="0031381D" w:rsidRPr="0031381D" w:rsidRDefault="0031381D" w:rsidP="0031381D"/>
    <w:p w:rsidR="0031381D" w:rsidRDefault="0031381D" w:rsidP="0031381D"/>
    <w:p w:rsidR="00EE254F" w:rsidRDefault="00EE254F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4F68F4" w:rsidP="0031381D">
      <w:pPr>
        <w:jc w:val="right"/>
      </w:pPr>
      <w:r>
        <w:rPr>
          <w:noProof/>
          <w:lang w:eastAsia="pl-PL"/>
        </w:rPr>
        <w:lastRenderedPageBreak/>
        <w:pict>
          <v:shape id="_x0000_s1035" type="#_x0000_t202" style="position:absolute;left:0;text-align:left;margin-left:-10.85pt;margin-top:-47.6pt;width:425.25pt;height:38.25pt;z-index:251667456" fillcolor="yellow" strokecolor="yellow">
            <v:textbox>
              <w:txbxContent>
                <w:p w:rsidR="0031381D" w:rsidRPr="0031381D" w:rsidRDefault="0031381D" w:rsidP="0031381D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OGRÓD</w:t>
                  </w:r>
                  <w:r w:rsidRPr="0031381D">
                    <w:rPr>
                      <w:b/>
                      <w:sz w:val="48"/>
                      <w:szCs w:val="48"/>
                    </w:rPr>
                    <w:t xml:space="preserve">  ZMYSŁÓW</w:t>
                  </w:r>
                  <w:r w:rsidR="00827429">
                    <w:rPr>
                      <w:b/>
                      <w:sz w:val="48"/>
                      <w:szCs w:val="48"/>
                    </w:rPr>
                    <w:t xml:space="preserve"> w parku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left:0;text-align:left;margin-left:-10.85pt;margin-top:-21.35pt;width:425.25pt;height:251.25pt;z-index:251664384" fillcolor="yellow" strokecolor="yellow">
            <v:textbox>
              <w:txbxContent>
                <w:p w:rsidR="0031381D" w:rsidRDefault="0031381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200650" cy="2933700"/>
                        <wp:effectExtent l="19050" t="0" r="0" b="0"/>
                        <wp:docPr id="14" name="Obraz 14" descr="https://lh5.googleusercontent.com/p/AF1QipNwAofBuiKzQeCKRjdWArrJGT8Uxn9UvTnhO3Qy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lh5.googleusercontent.com/p/AF1QipNwAofBuiKzQeCKRjdWArrJGT8Uxn9UvTnhO3Qy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8407" cy="2938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81D" w:rsidRDefault="0031381D" w:rsidP="0031381D">
      <w:pPr>
        <w:jc w:val="right"/>
      </w:pPr>
    </w:p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4F68F4" w:rsidP="0031381D">
      <w:r>
        <w:rPr>
          <w:noProof/>
          <w:lang w:eastAsia="pl-PL"/>
        </w:rPr>
        <w:pict>
          <v:shape id="_x0000_s1033" type="#_x0000_t202" style="position:absolute;margin-left:-10.85pt;margin-top:.9pt;width:421.5pt;height:251.25pt;z-index:251665408" fillcolor="yellow" strokecolor="yellow">
            <v:textbox>
              <w:txbxContent>
                <w:p w:rsidR="0031381D" w:rsidRDefault="0031381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095875" cy="2847074"/>
                        <wp:effectExtent l="19050" t="0" r="9525" b="0"/>
                        <wp:docPr id="11" name="Obraz 11" descr="https://lh4.googleusercontent.com/proxy/q0EIDpqmbQvj9IC-8boDP9JmMiHu6kdsrIX3w5FRNC6nb81vhRguoCQ62oUFKh2KjJUD3PkAovZhOLuAbaGLfBj5iBfcxSnxGc5m1uuow1GIDIISw6ApU2szRZHwFI9zzG6IQj0A7eD17bKumLALc1eJ2EtvJcJG-fI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lh4.googleusercontent.com/proxy/q0EIDpqmbQvj9IC-8boDP9JmMiHu6kdsrIX3w5FRNC6nb81vhRguoCQ62oUFKh2KjJUD3PkAovZhOLuAbaGLfBj5iBfcxSnxGc5m1uuow1GIDIISw6ApU2szRZHwFI9zzG6IQj0A7eD17bKumLALc1eJ2EtvJcJG-fI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5875" cy="2847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Pr="0031381D" w:rsidRDefault="0031381D" w:rsidP="0031381D"/>
    <w:p w:rsidR="0031381D" w:rsidRDefault="0031381D" w:rsidP="0031381D"/>
    <w:p w:rsidR="0031381D" w:rsidRDefault="004F68F4" w:rsidP="0031381D">
      <w:pPr>
        <w:jc w:val="right"/>
      </w:pPr>
      <w:r>
        <w:rPr>
          <w:noProof/>
          <w:lang w:eastAsia="pl-PL"/>
        </w:rPr>
        <w:pict>
          <v:shape id="_x0000_s1034" type="#_x0000_t202" style="position:absolute;left:0;text-align:left;margin-left:-10.85pt;margin-top:23.2pt;width:421.5pt;height:247.5pt;z-index:251666432" fillcolor="yellow" strokecolor="yellow">
            <v:textbox>
              <w:txbxContent>
                <w:p w:rsidR="0031381D" w:rsidRDefault="0031381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095875" cy="2970577"/>
                        <wp:effectExtent l="19050" t="0" r="9525" b="0"/>
                        <wp:docPr id="17" name="Obraz 17" descr="https://lh5.googleusercontent.com/p/AF1QipPdOxadjxfLa_c5-XTERHb-pWt2K3YkPF4v361y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lh5.googleusercontent.com/p/AF1QipPdOxadjxfLa_c5-XTERHb-pWt2K3YkPF4v361y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5875" cy="2970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31381D" w:rsidRDefault="0031381D" w:rsidP="0031381D">
      <w:pPr>
        <w:jc w:val="right"/>
      </w:pPr>
    </w:p>
    <w:p w:rsidR="00827429" w:rsidRDefault="004F68F4" w:rsidP="0031381D">
      <w:pPr>
        <w:jc w:val="right"/>
      </w:pPr>
      <w:r>
        <w:rPr>
          <w:noProof/>
          <w:lang w:eastAsia="pl-PL"/>
        </w:rPr>
        <w:lastRenderedPageBreak/>
        <w:pict>
          <v:shape id="_x0000_s1036" type="#_x0000_t202" style="position:absolute;left:0;text-align:left;margin-left:-5.6pt;margin-top:-31.85pt;width:392.25pt;height:210.75pt;z-index:251668480" fillcolor="yellow" strokecolor="yellow">
            <v:textbox>
              <w:txbxContent>
                <w:p w:rsidR="0031381D" w:rsidRDefault="0031381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676775" cy="2505075"/>
                        <wp:effectExtent l="19050" t="0" r="9525" b="0"/>
                        <wp:docPr id="20" name="Obraz 20" descr="https://lh5.googleusercontent.com/p/AF1QipMvuk8WnqG15zqRHUYwyminh5jFFeLKnEqdohuN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lh5.googleusercontent.com/p/AF1QipMvuk8WnqG15zqRHUYwyminh5jFFeLKnEqdohuN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677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4F68F4" w:rsidP="00827429">
      <w:r>
        <w:rPr>
          <w:noProof/>
          <w:lang w:eastAsia="pl-PL"/>
        </w:rPr>
        <w:pict>
          <v:shape id="_x0000_s1037" type="#_x0000_t202" style="position:absolute;margin-left:-5.6pt;margin-top:.8pt;width:392.25pt;height:231.75pt;z-index:251669504" fillcolor="yellow" strokecolor="yellow">
            <v:textbox>
              <w:txbxContent>
                <w:p w:rsidR="0031381D" w:rsidRDefault="0031381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676775" cy="2771775"/>
                        <wp:effectExtent l="19050" t="0" r="9525" b="0"/>
                        <wp:docPr id="23" name="Obraz 23" descr="https://lh5.googleusercontent.com/p/AF1QipOnTFxa3-X7nB8NOptZyP4o3BDMgWFjg8AyCO0G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lh5.googleusercontent.com/p/AF1QipOnTFxa3-X7nB8NOptZyP4o3BDMgWFjg8AyCO0G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82" cy="2775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Pr="00827429" w:rsidRDefault="00827429" w:rsidP="00827429"/>
    <w:p w:rsidR="00827429" w:rsidRDefault="004F68F4" w:rsidP="00827429">
      <w:r>
        <w:rPr>
          <w:noProof/>
          <w:lang w:eastAsia="pl-PL"/>
        </w:rPr>
        <w:pict>
          <v:shape id="_x0000_s1038" type="#_x0000_t202" style="position:absolute;margin-left:-5.6pt;margin-top:3.6pt;width:392.25pt;height:228pt;z-index:251670528" fillcolor="yellow" strokecolor="yellow">
            <v:textbox>
              <w:txbxContent>
                <w:p w:rsidR="0031381D" w:rsidRDefault="0031381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676775" cy="2771775"/>
                        <wp:effectExtent l="19050" t="0" r="9525" b="0"/>
                        <wp:docPr id="26" name="Obraz 26" descr="https://lh5.googleusercontent.com/p/AF1QipPKHtXCl6sszL0k5VwEI9MZHu78yT9aw0PPD9yQ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lh5.googleusercontent.com/p/AF1QipPKHtXCl6sszL0k5VwEI9MZHu78yT9aw0PPD9yQ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82" cy="2775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81D" w:rsidRDefault="0031381D" w:rsidP="00827429">
      <w:pPr>
        <w:jc w:val="right"/>
      </w:pPr>
    </w:p>
    <w:p w:rsidR="00827429" w:rsidRDefault="00827429" w:rsidP="00827429">
      <w:pPr>
        <w:jc w:val="right"/>
      </w:pPr>
    </w:p>
    <w:p w:rsidR="00827429" w:rsidRDefault="00827429" w:rsidP="00827429">
      <w:pPr>
        <w:jc w:val="right"/>
      </w:pPr>
    </w:p>
    <w:p w:rsidR="00827429" w:rsidRDefault="00827429" w:rsidP="00827429">
      <w:pPr>
        <w:jc w:val="right"/>
      </w:pPr>
    </w:p>
    <w:p w:rsidR="00827429" w:rsidRDefault="00827429" w:rsidP="00827429">
      <w:pPr>
        <w:jc w:val="right"/>
      </w:pPr>
    </w:p>
    <w:p w:rsidR="00827429" w:rsidRDefault="00827429" w:rsidP="00827429">
      <w:pPr>
        <w:jc w:val="right"/>
      </w:pPr>
    </w:p>
    <w:p w:rsidR="00827429" w:rsidRDefault="00827429" w:rsidP="00827429">
      <w:pPr>
        <w:jc w:val="right"/>
      </w:pPr>
    </w:p>
    <w:p w:rsidR="00827429" w:rsidRDefault="00827429" w:rsidP="00827429">
      <w:pPr>
        <w:jc w:val="right"/>
      </w:pPr>
    </w:p>
    <w:p w:rsidR="00827429" w:rsidRDefault="009273CD" w:rsidP="00827429">
      <w:pPr>
        <w:jc w:val="right"/>
      </w:pPr>
      <w:r>
        <w:rPr>
          <w:noProof/>
          <w:lang w:eastAsia="pl-PL"/>
        </w:rPr>
        <w:pict>
          <v:shape id="_x0000_s1074" type="#_x0000_t202" style="position:absolute;left:0;text-align:left;margin-left:-5.6pt;margin-top:2.6pt;width:392.25pt;height:88.5pt;z-index:251702272" fillcolor="yellow" strokecolor="yellow">
            <v:textbox>
              <w:txbxContent>
                <w:p w:rsidR="009273CD" w:rsidRPr="009273CD" w:rsidRDefault="009273CD" w:rsidP="009273C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273CD">
                    <w:rPr>
                      <w:b/>
                      <w:sz w:val="36"/>
                      <w:szCs w:val="36"/>
                    </w:rPr>
                    <w:t>Można  wybrać  się  na  spacer do parku                                 do  Ogrodu  Zmysłów  i  na  Plac  Zabaw</w:t>
                  </w:r>
                  <w:r>
                    <w:rPr>
                      <w:b/>
                      <w:sz w:val="36"/>
                      <w:szCs w:val="36"/>
                    </w:rPr>
                    <w:t>, a potem  przejść  się  bulwarem nad rzeką  Ner</w:t>
                  </w:r>
                  <w:r w:rsidRPr="009273CD">
                    <w:rPr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</w:p>
    <w:p w:rsidR="00827429" w:rsidRDefault="00827429" w:rsidP="00827429">
      <w:pPr>
        <w:jc w:val="right"/>
      </w:pPr>
    </w:p>
    <w:p w:rsidR="005969D5" w:rsidRDefault="004F68F4" w:rsidP="00827429">
      <w:pPr>
        <w:jc w:val="right"/>
      </w:pPr>
      <w:r>
        <w:rPr>
          <w:noProof/>
          <w:lang w:eastAsia="pl-PL"/>
        </w:rPr>
        <w:lastRenderedPageBreak/>
        <w:pict>
          <v:shape id="_x0000_s1045" type="#_x0000_t202" style="position:absolute;left:0;text-align:left;margin-left:-.35pt;margin-top:570.4pt;width:238.5pt;height:153.75pt;z-index:251677696" fillcolor="#c6d9f1 [671]" strokecolor="#c6d9f1 [671]">
            <v:textbox>
              <w:txbxContent>
                <w:p w:rsidR="00827429" w:rsidRDefault="0082742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44" name="Obraz 44" descr="https://lh5.googleusercontent.com/p/AF1QipM08YMMnHtWu-Ar5wKF4Uz_97WP6mXE482nFe5O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lh5.googleusercontent.com/p/AF1QipM08YMMnHtWu-Ar5wKF4Uz_97WP6mXE482nFe5O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4" type="#_x0000_t202" style="position:absolute;left:0;text-align:left;margin-left:238.15pt;margin-top:414.4pt;width:224.25pt;height:156pt;z-index:251676672" fillcolor="#c6d9f1 [671]" strokecolor="#c6d9f1 [671]">
            <v:textbox>
              <w:txbxContent>
                <w:p w:rsidR="00827429" w:rsidRDefault="0082742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655570" cy="1812247"/>
                        <wp:effectExtent l="19050" t="0" r="0" b="0"/>
                        <wp:docPr id="38" name="Obraz 38" descr="https://lh5.googleusercontent.com/p/AF1QipNXvdgof_2lbnppEuQwlKzutB2R6hOQ-OJXWz5G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lh5.googleusercontent.com/p/AF1QipNXvdgof_2lbnppEuQwlKzutB2R6hOQ-OJXWz5G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570" cy="1812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2" type="#_x0000_t202" style="position:absolute;left:0;text-align:left;margin-left:-.35pt;margin-top:414.4pt;width:238.5pt;height:156pt;z-index:251674624" fillcolor="#c6d9f1 [671]" strokecolor="#c6d9f1 [671]">
            <v:textbox>
              <w:txbxContent>
                <w:p w:rsidR="00827429" w:rsidRDefault="0082742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41" name="Obraz 41" descr="https://lh5.googleusercontent.com/p/AF1QipMAFyNvmQktCB5twcdUDG7y5iE7a7Eco9gU1f9f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lh5.googleusercontent.com/p/AF1QipMAFyNvmQktCB5twcdUDG7y5iE7a7Eco9gU1f9f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left:0;text-align:left;margin-left:-.35pt;margin-top:-9.35pt;width:462.75pt;height:225.75pt;z-index:251671552" fillcolor="yellow" strokecolor="yellow">
            <v:textbox>
              <w:txbxContent>
                <w:p w:rsidR="00827429" w:rsidRDefault="0082742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05450" cy="2733675"/>
                        <wp:effectExtent l="19050" t="0" r="0" b="0"/>
                        <wp:docPr id="29" name="Obraz 29" descr="https://lh5.googleusercontent.com/p/AF1QipPSaFeaiY-67_KvjCtvwKEpZxZxeSRnubREBS57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lh5.googleusercontent.com/p/AF1QipPSaFeaiY-67_KvjCtvwKEpZxZxeSRnubREBS57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1203" cy="273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0" type="#_x0000_t202" style="position:absolute;left:0;text-align:left;margin-left:-.35pt;margin-top:216.4pt;width:462.75pt;height:34.5pt;z-index:251672576" fillcolor="#c6d9f1 [671]" strokecolor="#c6d9f1 [671]">
            <v:textbox>
              <w:txbxContent>
                <w:p w:rsidR="00827429" w:rsidRPr="00827429" w:rsidRDefault="00827429" w:rsidP="0082742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827429">
                    <w:rPr>
                      <w:b/>
                      <w:sz w:val="40"/>
                      <w:szCs w:val="40"/>
                    </w:rPr>
                    <w:t>Bulwar  nad  Nerem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3" type="#_x0000_t202" style="position:absolute;left:0;text-align:left;margin-left:238.15pt;margin-top:250.9pt;width:224.25pt;height:163.5pt;z-index:251675648" fillcolor="#c6d9f1 [671]" strokecolor="#c6d9f1 [671]">
            <v:textbox>
              <w:txbxContent>
                <w:p w:rsidR="00827429" w:rsidRDefault="0082742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651911" cy="1924050"/>
                        <wp:effectExtent l="19050" t="0" r="0" b="0"/>
                        <wp:docPr id="35" name="Obraz 35" descr="https://lh5.googleusercontent.com/p/AF1QipOFUXkRX9mRP8bc1102lsA6BedVlobFVaxu-YDh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lh5.googleusercontent.com/p/AF1QipOFUXkRX9mRP8bc1102lsA6BedVlobFVaxu-YDh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570" cy="192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1" type="#_x0000_t202" style="position:absolute;left:0;text-align:left;margin-left:-.35pt;margin-top:250.9pt;width:238.5pt;height:163.5pt;z-index:251673600" fillcolor="#c6d9f1 [671]" strokecolor="#c6d9f1 [671]">
            <v:textbox>
              <w:txbxContent>
                <w:p w:rsidR="00827429" w:rsidRDefault="0082742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32" name="Obraz 32" descr="https://lh5.googleusercontent.com/p/AF1QipOUe3AhtMxeY_xhEQC7u1LUt8eid8z1_h19buST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lh5.googleusercontent.com/p/AF1QipOUe3AhtMxeY_xhEQC7u1LUt8eid8z1_h19buST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5969D5" w:rsidP="005969D5"/>
    <w:p w:rsidR="005969D5" w:rsidRPr="005969D5" w:rsidRDefault="004F68F4" w:rsidP="005969D5">
      <w:r>
        <w:rPr>
          <w:noProof/>
          <w:lang w:eastAsia="pl-PL"/>
        </w:rPr>
        <w:pict>
          <v:shape id="_x0000_s1046" type="#_x0000_t202" style="position:absolute;margin-left:238.15pt;margin-top:10.7pt;width:224.25pt;height:153.75pt;z-index:251678720" fillcolor="#c6d9f1 [671]" strokecolor="#c6d9f1 [671]">
            <v:textbox>
              <w:txbxContent>
                <w:p w:rsidR="00827429" w:rsidRDefault="0082742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655570" cy="1812247"/>
                        <wp:effectExtent l="19050" t="0" r="0" b="0"/>
                        <wp:docPr id="47" name="Obraz 47" descr="https://lh5.googleusercontent.com/p/AF1QipNfoo7bDDRkxwHmiak7gCLJThI4qjxXQnRb1r18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lh5.googleusercontent.com/p/AF1QipNfoo7bDDRkxwHmiak7gCLJThI4qjxXQnRb1r18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570" cy="1812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69D5" w:rsidRPr="005969D5" w:rsidRDefault="005969D5" w:rsidP="005969D5"/>
    <w:p w:rsidR="005969D5" w:rsidRDefault="005969D5" w:rsidP="005969D5"/>
    <w:p w:rsidR="00827429" w:rsidRDefault="00827429" w:rsidP="005969D5">
      <w:pPr>
        <w:jc w:val="right"/>
      </w:pPr>
    </w:p>
    <w:p w:rsidR="005969D5" w:rsidRDefault="005969D5" w:rsidP="005969D5">
      <w:pPr>
        <w:jc w:val="right"/>
      </w:pPr>
    </w:p>
    <w:p w:rsidR="005969D5" w:rsidRDefault="004F68F4" w:rsidP="005969D5">
      <w:pPr>
        <w:jc w:val="right"/>
      </w:pPr>
      <w:r>
        <w:rPr>
          <w:noProof/>
          <w:lang w:eastAsia="pl-PL"/>
        </w:rPr>
        <w:lastRenderedPageBreak/>
        <w:pict>
          <v:shape id="_x0000_s1048" type="#_x0000_t202" style="position:absolute;left:0;text-align:left;margin-left:-3.35pt;margin-top:-40.1pt;width:478.5pt;height:156.75pt;z-index:251680768" strokecolor="#92d050" strokeweight="6pt">
            <v:textbox>
              <w:txbxContent>
                <w:p w:rsidR="005969D5" w:rsidRDefault="005969D5" w:rsidP="005969D5">
                  <w:pPr>
                    <w:pStyle w:val="Nagwek2"/>
                  </w:pPr>
                  <w:r>
                    <w:t>ZOO Safari Borysew</w:t>
                  </w:r>
                </w:p>
                <w:p w:rsidR="005969D5" w:rsidRPr="0069681F" w:rsidRDefault="005969D5">
                  <w:pPr>
                    <w:rPr>
                      <w:sz w:val="32"/>
                      <w:szCs w:val="32"/>
                    </w:rPr>
                  </w:pPr>
                  <w:r w:rsidRPr="0069681F">
                    <w:rPr>
                      <w:sz w:val="32"/>
                      <w:szCs w:val="32"/>
                    </w:rPr>
                    <w:t xml:space="preserve">Zoo Safari Borysew – ogród zoologiczny założony w 2008 roku w Borysewie o powierzchni 22 ha. Placówka w 2011 roku uzyskała oficjalny status ogrodu zoologicznego. W 2017 roku Zoo przyznano certyfikat Polskiej Organizacji Turystycznej – Najlepszy Produkt Turystyczny. </w:t>
                  </w:r>
                  <w:hyperlink r:id="rId29" w:tgtFrame="_blank" w:history="1">
                    <w:proofErr w:type="spellStart"/>
                    <w:r w:rsidRPr="0069681F">
                      <w:rPr>
                        <w:rStyle w:val="Hipercze"/>
                        <w:sz w:val="32"/>
                        <w:szCs w:val="32"/>
                      </w:rPr>
                      <w:t>Wikipedia</w:t>
                    </w:r>
                    <w:proofErr w:type="spellEnd"/>
                  </w:hyperlink>
                </w:p>
              </w:txbxContent>
            </v:textbox>
          </v:shape>
        </w:pict>
      </w:r>
      <w:r>
        <w:pict>
          <v:shape id="_x0000_i1026" type="#_x0000_t75" alt="" style="width:24pt;height:24pt"/>
        </w:pict>
      </w:r>
    </w:p>
    <w:p w:rsidR="0073665D" w:rsidRDefault="004F68F4" w:rsidP="005969D5">
      <w:pPr>
        <w:jc w:val="right"/>
      </w:pPr>
      <w:r>
        <w:rPr>
          <w:noProof/>
          <w:lang w:eastAsia="pl-PL"/>
        </w:rPr>
        <w:pict>
          <v:shape id="_x0000_s1054" type="#_x0000_t202" style="position:absolute;left:0;text-align:left;margin-left:-3.35pt;margin-top:560.65pt;width:239.25pt;height:162pt;z-index:251686912" fillcolor="#92d050" strokecolor="#92d050">
            <v:textbox>
              <w:txbxContent>
                <w:p w:rsidR="005969D5" w:rsidRDefault="005969D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62" name="Obraz 62" descr="https://lh5.googleusercontent.com/p/AF1QipPLNSJvzwoT5VVgwGAwlA9rKEYx1CqMbC4VCaH0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lh5.googleusercontent.com/p/AF1QipPLNSJvzwoT5VVgwGAwlA9rKEYx1CqMbC4VCaH0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55" type="#_x0000_t202" style="position:absolute;left:0;text-align:left;margin-left:-3.35pt;margin-top:403.15pt;width:239.25pt;height:162pt;z-index:251687936" fillcolor="#92d050" strokecolor="#92d050">
            <v:textbox>
              <w:txbxContent>
                <w:p w:rsidR="005969D5" w:rsidRDefault="005969D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68" name="Obraz 68" descr="https://lh5.googleusercontent.com/p/AF1QipOHoS5qbl2bVEqTpSQGELIKZplmCoPpMSF3fC8l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lh5.googleusercontent.com/p/AF1QipOHoS5qbl2bVEqTpSQGELIKZplmCoPpMSF3fC8l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56" type="#_x0000_t202" style="position:absolute;left:0;text-align:left;margin-left:235.9pt;margin-top:241.9pt;width:239.25pt;height:162pt;z-index:251688960" fillcolor="#92d050" strokecolor="#92d050">
            <v:textbox>
              <w:txbxContent>
                <w:p w:rsidR="005969D5" w:rsidRDefault="005969D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71" name="Obraz 71" descr="https://lh5.googleusercontent.com/p/AF1QipPl86Vg-8pYLUx3vT1UDzjrlA8eZkBMcxTjEry-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s://lh5.googleusercontent.com/p/AF1QipPl86Vg-8pYLUx3vT1UDzjrlA8eZkBMcxTjEry-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53" type="#_x0000_t202" style="position:absolute;left:0;text-align:left;margin-left:-3.35pt;margin-top:241.9pt;width:239.25pt;height:161.25pt;z-index:251685888" fillcolor="#92d050" strokecolor="#92d050">
            <v:textbox>
              <w:txbxContent>
                <w:p w:rsidR="005969D5" w:rsidRDefault="005969D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53" name="Obraz 53" descr="https://lh5.googleusercontent.com/p/AF1QipOuSf5ijvIyELC36mmhKX2YLun5v9ajerIfEyej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lh5.googleusercontent.com/p/AF1QipOuSf5ijvIyELC36mmhKX2YLun5v9ajerIfEyej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51" type="#_x0000_t202" style="position:absolute;left:0;text-align:left;margin-left:235.9pt;margin-top:80.65pt;width:239.25pt;height:161.25pt;z-index:251683840" fillcolor="#92d050" strokecolor="#92d050">
            <v:textbox>
              <w:txbxContent>
                <w:p w:rsidR="005969D5" w:rsidRDefault="005969D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59" name="Obraz 59" descr="https://lh5.googleusercontent.com/proxy/4TGwJ8wy78eUmia_xPKbxcUmzC4xOomIxTgJVzSOItc6-rhdkH-uOpH1nbpOjyzi4YKsv0okgypta-hZJ2E1i05SrZmJnsj4E3I22au4TNIU5utMUxjSkIAlRGduF60AdH_R3GO0PrQKM597jYZuhxScLj4tcIKX2iY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lh5.googleusercontent.com/proxy/4TGwJ8wy78eUmia_xPKbxcUmzC4xOomIxTgJVzSOItc6-rhdkH-uOpH1nbpOjyzi4YKsv0okgypta-hZJ2E1i05SrZmJnsj4E3I22au4TNIU5utMUxjSkIAlRGduF60AdH_R3GO0PrQKM597jYZuhxScLj4tcIKX2iY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9" type="#_x0000_t202" style="position:absolute;left:0;text-align:left;margin-left:-3.35pt;margin-top:80.65pt;width:239.25pt;height:161.25pt;z-index:251681792" fillcolor="#92d050" strokecolor="#92d050">
            <v:textbox>
              <w:txbxContent>
                <w:p w:rsidR="005969D5" w:rsidRDefault="005969D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50" name="Obraz 50" descr="https://lh5.googleusercontent.com/p/AF1QipObKRz4pl7kySfDa0OlnDyR-GZcg0zoUN1qSa84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lh5.googleusercontent.com/p/AF1QipObKRz4pl7kySfDa0OlnDyR-GZcg0zoUN1qSa84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4F68F4" w:rsidP="0073665D">
      <w:r>
        <w:rPr>
          <w:noProof/>
          <w:lang w:eastAsia="pl-PL"/>
        </w:rPr>
        <w:pict>
          <v:shape id="_x0000_s1067" type="#_x0000_t202" style="position:absolute;margin-left:235.9pt;margin-top:22.3pt;width:239.25pt;height:161.25pt;z-index:251698176" fillcolor="#92d050" strokecolor="#92d050">
            <v:textbox>
              <w:txbxContent>
                <w:p w:rsidR="0073665D" w:rsidRDefault="0073665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110" name="Obraz 110" descr="https://lh5.googleusercontent.com/p/AF1QipPltN0_9DWxS_89ehK14IR1sEjIdHh8v6JukLb_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s://lh5.googleusercontent.com/p/AF1QipPltN0_9DWxS_89ehK14IR1sEjIdHh8v6JukLb_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Pr="0073665D" w:rsidRDefault="0073665D" w:rsidP="0073665D"/>
    <w:p w:rsidR="0073665D" w:rsidRDefault="004F68F4" w:rsidP="0073665D">
      <w:r>
        <w:rPr>
          <w:noProof/>
          <w:lang w:eastAsia="pl-PL"/>
        </w:rPr>
        <w:pict>
          <v:shape id="_x0000_s1052" type="#_x0000_t202" style="position:absolute;margin-left:235.9pt;margin-top:.95pt;width:239.25pt;height:162pt;z-index:251684864" fillcolor="#92d050" strokecolor="#92d050">
            <v:textbox>
              <w:txbxContent>
                <w:p w:rsidR="005969D5" w:rsidRDefault="005969D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65" name="Obraz 65" descr="https://lh5.googleusercontent.com/p/AF1QipPCmPf2u-AQ00Zd_ohpZT2_A3imDUX9sH1pWrPT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lh5.googleusercontent.com/p/AF1QipPCmPf2u-AQ00Zd_ohpZT2_A3imDUX9sH1pWrPT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69D5" w:rsidRDefault="005969D5" w:rsidP="0073665D">
      <w:pPr>
        <w:jc w:val="right"/>
      </w:pPr>
    </w:p>
    <w:p w:rsidR="0073665D" w:rsidRDefault="0073665D" w:rsidP="0073665D">
      <w:pPr>
        <w:jc w:val="right"/>
      </w:pPr>
    </w:p>
    <w:p w:rsidR="0073665D" w:rsidRDefault="0073665D" w:rsidP="0073665D">
      <w:pPr>
        <w:jc w:val="right"/>
      </w:pPr>
    </w:p>
    <w:p w:rsidR="0073665D" w:rsidRDefault="004F68F4" w:rsidP="0073665D">
      <w:pPr>
        <w:jc w:val="right"/>
      </w:pPr>
      <w:r>
        <w:rPr>
          <w:noProof/>
          <w:lang w:eastAsia="pl-PL"/>
        </w:rPr>
        <w:lastRenderedPageBreak/>
        <w:pict>
          <v:shape id="_x0000_s1059" type="#_x0000_t202" style="position:absolute;left:0;text-align:left;margin-left:-7.85pt;margin-top:-39.35pt;width:483pt;height:39.75pt;z-index:251689984" fillcolor="#92d050" strokecolor="#92d050">
            <v:textbox>
              <w:txbxContent>
                <w:p w:rsidR="0073665D" w:rsidRPr="0073665D" w:rsidRDefault="0073665D" w:rsidP="0073665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73665D">
                    <w:rPr>
                      <w:b/>
                      <w:sz w:val="44"/>
                      <w:szCs w:val="44"/>
                    </w:rPr>
                    <w:t>Rezerwat  przyrody Napoleonów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61" type="#_x0000_t202" style="position:absolute;left:0;text-align:left;margin-left:233.65pt;margin-top:.4pt;width:241.5pt;height:165pt;z-index:251692032" fillcolor="#92d050" strokecolor="#92d050">
            <v:textbox>
              <w:txbxContent>
                <w:p w:rsidR="0073665D" w:rsidRDefault="0073665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95" name="Obraz 95" descr="https://lh5.googleusercontent.com/p/AF1QipNBqFwmLL0MNyJ3otVWToNHux8DmRloj3utyBAI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s://lh5.googleusercontent.com/p/AF1QipNBqFwmLL0MNyJ3otVWToNHux8DmRloj3utyBAI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60" type="#_x0000_t202" style="position:absolute;left:0;text-align:left;margin-left:-7.85pt;margin-top:.4pt;width:241.5pt;height:165pt;z-index:251691008" fillcolor="#92d050" strokecolor="#92d050">
            <v:textbox>
              <w:txbxContent>
                <w:p w:rsidR="0073665D" w:rsidRDefault="0073665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92" name="Obraz 92" descr="https://lh5.googleusercontent.com/proxy/mNAeJ04_r03LsKL4JyeRb3WHtlguB2_NbycfAzrXBRNlF8L2iAyXQJojYjaf9pH6yTDlqx7xpz4iooJACi4WEqQ5QtFi5wj5mW_otfPuKNsfO9zPGQdfVaWUfK810HjDtLdxalZ-rYzbM2jmUisO2X39EjUnB8Eazx8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s://lh5.googleusercontent.com/proxy/mNAeJ04_r03LsKL4JyeRb3WHtlguB2_NbycfAzrXBRNlF8L2iAyXQJojYjaf9pH6yTDlqx7xpz4iooJACi4WEqQ5QtFi5wj5mW_otfPuKNsfO9zPGQdfVaWUfK810HjDtLdxalZ-rYzbM2jmUisO2X39EjUnB8Eazx8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81F" w:rsidRDefault="004F68F4" w:rsidP="0073665D">
      <w:pPr>
        <w:jc w:val="right"/>
      </w:pPr>
      <w:r>
        <w:rPr>
          <w:noProof/>
          <w:lang w:eastAsia="pl-PL"/>
        </w:rPr>
        <w:pict>
          <v:shape id="_x0000_s1065" type="#_x0000_t202" style="position:absolute;left:0;text-align:left;margin-left:233.65pt;margin-top:303.45pt;width:241.5pt;height:163.5pt;z-index:251696128" fillcolor="#92d050" strokecolor="#92d050">
            <v:textbox>
              <w:txbxContent>
                <w:p w:rsidR="0073665D" w:rsidRDefault="0073665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98" name="Obraz 98" descr="https://lh5.googleusercontent.com/p/AF1QipOeTnol_7d301YHoK6avOXXC71aLYnZr6dQ6zUm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s://lh5.googleusercontent.com/p/AF1QipOeTnol_7d301YHoK6avOXXC71aLYnZr6dQ6zUm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64" type="#_x0000_t202" style="position:absolute;left:0;text-align:left;margin-left:-7.85pt;margin-top:303.45pt;width:241.5pt;height:163.5pt;z-index:251695104" fillcolor="#92d050" strokecolor="#92d050">
            <v:textbox>
              <w:txbxContent>
                <w:p w:rsidR="0073665D" w:rsidRDefault="0073665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104" name="Obraz 104" descr="https://lh5.googleusercontent.com/p/AF1QipPXerwJdz-5v08DxJkTJjyKmfBCQxeqeWOHey1I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s://lh5.googleusercontent.com/p/AF1QipPXerwJdz-5v08DxJkTJjyKmfBCQxeqeWOHey1I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63" type="#_x0000_t202" style="position:absolute;left:0;text-align:left;margin-left:233.65pt;margin-top:139.95pt;width:241.5pt;height:163.5pt;z-index:251694080" fillcolor="#92d050" strokecolor="#92d050">
            <v:textbox>
              <w:txbxContent>
                <w:p w:rsidR="0073665D" w:rsidRDefault="0073665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107" name="Obraz 107" descr="https://lh5.googleusercontent.com/p/AF1QipNUG3_xcUSc9p0NJ1j1NZQTzE67jWRkRG20wLUU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s://lh5.googleusercontent.com/p/AF1QipNUG3_xcUSc9p0NJ1j1NZQTzE67jWRkRG20wLUU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62" type="#_x0000_t202" style="position:absolute;left:0;text-align:left;margin-left:-7.85pt;margin-top:139.95pt;width:241.5pt;height:163.5pt;z-index:251693056" fillcolor="#92d050" strokecolor="#92d050">
            <v:textbox>
              <w:txbxContent>
                <w:p w:rsidR="0073665D" w:rsidRDefault="0073665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924050"/>
                        <wp:effectExtent l="19050" t="0" r="0" b="0"/>
                        <wp:docPr id="101" name="Obraz 101" descr="https://lh5.googleusercontent.com/p/AF1QipMLV5WQuB9MPJjIe9lvyS4TNEkBcEVH8zF05NYt=w296-h202-n-k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s://lh5.googleusercontent.com/p/AF1QipMLV5WQuB9MPJjIe9lvyS4TNEkBcEVH8zF05NYt=w296-h202-n-k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Pr="0069681F" w:rsidRDefault="0069681F" w:rsidP="0069681F"/>
    <w:p w:rsidR="0069681F" w:rsidRDefault="004F68F4" w:rsidP="0069681F">
      <w:r>
        <w:rPr>
          <w:noProof/>
          <w:lang w:eastAsia="pl-PL"/>
        </w:rPr>
        <w:pict>
          <v:shape id="_x0000_s1066" type="#_x0000_t202" style="position:absolute;margin-left:-7.85pt;margin-top:9pt;width:483pt;height:216.75pt;z-index:251697152" strokecolor="#92d050" strokeweight="6pt">
            <v:textbox>
              <w:txbxContent>
                <w:p w:rsidR="0073665D" w:rsidRPr="0073665D" w:rsidRDefault="0073665D">
                  <w:pPr>
                    <w:rPr>
                      <w:sz w:val="28"/>
                      <w:szCs w:val="28"/>
                    </w:rPr>
                  </w:pPr>
                  <w:r w:rsidRPr="0073665D">
                    <w:rPr>
                      <w:b/>
                      <w:sz w:val="28"/>
                      <w:szCs w:val="28"/>
                    </w:rPr>
                    <w:t>Rezerwat przyrody Napoleonów</w:t>
                  </w:r>
                  <w:r w:rsidRPr="0073665D">
                    <w:rPr>
                      <w:sz w:val="28"/>
                      <w:szCs w:val="28"/>
                    </w:rPr>
                    <w:t xml:space="preserve"> – leśny rezerwat przyrody w obrębie kompleksu leśnego położonego w sąsiedztwie wsi </w:t>
                  </w:r>
                  <w:proofErr w:type="spellStart"/>
                  <w:r w:rsidRPr="0073665D">
                    <w:rPr>
                      <w:sz w:val="28"/>
                      <w:szCs w:val="28"/>
                    </w:rPr>
                    <w:t>Niewiesz</w:t>
                  </w:r>
                  <w:proofErr w:type="spellEnd"/>
                  <w:r w:rsidRPr="0073665D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3665D">
                    <w:rPr>
                      <w:sz w:val="28"/>
                      <w:szCs w:val="28"/>
                    </w:rPr>
                    <w:t>Ułany</w:t>
                  </w:r>
                  <w:proofErr w:type="spellEnd"/>
                  <w:r w:rsidRPr="0073665D">
                    <w:rPr>
                      <w:sz w:val="28"/>
                      <w:szCs w:val="28"/>
                    </w:rPr>
                    <w:t xml:space="preserve"> i Zakrzew w gminie Poddębice, powiecie poddębickim. Jest położony przy drodze krajowej nr 72, na odcinku Poddębice – Uniejów, naprzeciwko parkingu leśnego. Rezerwat znajduje się na terenie Nadleśnictwa Poddębice. Powierzchnia rezerwatu wynosi 37,99 ha. Rezerwat Napoleonów został utworzony w celu ochrony zespołu dąbrowy świetlistej w wieku ok. 100 lat oraz boru mieszanego z bujnym runem, w którym występuje wiele gatunków roślin rzadkich i chronionych, w tym m.in.: orlica pospolita, naparstnica zwyczajna i trzmielina brodawkowata. Można zaobserwować tam wiele ciekawych gatunków zwierząt. </w:t>
                  </w:r>
                  <w:hyperlink r:id="rId44" w:tgtFrame="_blank" w:history="1">
                    <w:proofErr w:type="spellStart"/>
                    <w:r w:rsidRPr="0073665D">
                      <w:rPr>
                        <w:rStyle w:val="Hipercze"/>
                        <w:sz w:val="28"/>
                        <w:szCs w:val="28"/>
                      </w:rPr>
                      <w:t>Wikipedia</w:t>
                    </w:r>
                    <w:proofErr w:type="spellEnd"/>
                  </w:hyperlink>
                </w:p>
              </w:txbxContent>
            </v:textbox>
          </v:shape>
        </w:pict>
      </w:r>
    </w:p>
    <w:p w:rsidR="0073665D" w:rsidRDefault="0073665D" w:rsidP="0069681F">
      <w:pPr>
        <w:jc w:val="right"/>
      </w:pPr>
    </w:p>
    <w:p w:rsidR="0069681F" w:rsidRDefault="0069681F" w:rsidP="0069681F">
      <w:pPr>
        <w:jc w:val="right"/>
      </w:pPr>
    </w:p>
    <w:p w:rsidR="0069681F" w:rsidRDefault="0069681F" w:rsidP="0069681F">
      <w:pPr>
        <w:jc w:val="right"/>
      </w:pPr>
    </w:p>
    <w:p w:rsidR="0069681F" w:rsidRDefault="0069681F" w:rsidP="0069681F">
      <w:pPr>
        <w:jc w:val="right"/>
      </w:pPr>
    </w:p>
    <w:p w:rsidR="0069681F" w:rsidRDefault="0069681F" w:rsidP="0069681F">
      <w:pPr>
        <w:jc w:val="right"/>
      </w:pPr>
    </w:p>
    <w:p w:rsidR="0069681F" w:rsidRDefault="0069681F" w:rsidP="0069681F">
      <w:pPr>
        <w:jc w:val="right"/>
      </w:pPr>
    </w:p>
    <w:p w:rsidR="0069681F" w:rsidRDefault="0069681F" w:rsidP="0069681F">
      <w:pPr>
        <w:jc w:val="right"/>
      </w:pPr>
    </w:p>
    <w:p w:rsidR="0069681F" w:rsidRDefault="004F68F4" w:rsidP="0069681F">
      <w:pPr>
        <w:jc w:val="right"/>
      </w:pPr>
      <w:r>
        <w:rPr>
          <w:noProof/>
          <w:lang w:eastAsia="pl-PL"/>
        </w:rPr>
        <w:lastRenderedPageBreak/>
        <w:pict>
          <v:shape id="_x0000_s1068" type="#_x0000_t202" style="position:absolute;left:0;text-align:left;margin-left:-13.1pt;margin-top:-25.85pt;width:478.5pt;height:627pt;z-index:251699200" fillcolor="#daeef3 [664]" strokecolor="#4bacc6 [3208]" strokeweight="6pt">
            <v:textbox>
              <w:txbxContent>
                <w:p w:rsidR="0069681F" w:rsidRPr="0069681F" w:rsidRDefault="0069681F" w:rsidP="0069681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69681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>Poddębice to kąpielisko termalne, otwarte od 2011 roku, w którym mieszaniną wody sieciowej i geotermalnej napełniono trzy niecki basenowe.</w:t>
                  </w:r>
                </w:p>
                <w:p w:rsidR="0069681F" w:rsidRPr="0069681F" w:rsidRDefault="0069681F" w:rsidP="0069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69681F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cyan"/>
                      <w:lang w:eastAsia="pl-PL"/>
                    </w:rPr>
                    <w:t>Baseny termalne</w:t>
                  </w:r>
                  <w:r w:rsidR="004033C5" w:rsidRPr="004033C5">
                    <w:rPr>
                      <w:rFonts w:ascii="Times New Roman" w:eastAsia="Times New Roman" w:hAnsi="Times New Roman" w:cs="Times New Roman"/>
                      <w:sz w:val="32"/>
                      <w:szCs w:val="32"/>
                      <w:highlight w:val="cyan"/>
                      <w:lang w:eastAsia="pl-PL"/>
                    </w:rPr>
                    <w:t xml:space="preserve"> </w:t>
                  </w:r>
                  <w:r w:rsidR="004033C5" w:rsidRPr="004033C5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cyan"/>
                      <w:lang w:eastAsia="pl-PL"/>
                    </w:rPr>
                    <w:t>w Poddębicach</w:t>
                  </w:r>
                  <w:r w:rsidRPr="0069681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  <w:t xml:space="preserve"> działają w sezonie letnim i stanowią atrakcję nie tylko dla mieszkańców miasta, lecz również całego regionu. Jest to miejscowość, w której działa najmłodsza ciepłownia geotermalna w Polsce.</w:t>
                  </w:r>
                </w:p>
                <w:p w:rsidR="0069681F" w:rsidRPr="0069681F" w:rsidRDefault="0069681F" w:rsidP="0069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pl-PL"/>
                    </w:rPr>
                  </w:pPr>
                  <w:r w:rsidRPr="004033C5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32"/>
                      <w:szCs w:val="32"/>
                      <w:lang w:eastAsia="pl-PL"/>
                    </w:rPr>
                    <w:drawing>
                      <wp:inline distT="0" distB="0" distL="0" distR="0">
                        <wp:extent cx="2857500" cy="2143125"/>
                        <wp:effectExtent l="19050" t="0" r="0" b="0"/>
                        <wp:docPr id="114" name="Obraz 114" descr="Poddębice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Poddębice">
                                  <a:hlinkClick r:id="rId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681F" w:rsidRPr="0069681F" w:rsidRDefault="0069681F" w:rsidP="0069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2857500" cy="2143125"/>
                        <wp:effectExtent l="19050" t="0" r="0" b="0"/>
                        <wp:docPr id="115" name="Obraz 115" descr="Poddębice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Poddębice">
                                  <a:hlinkClick r:id="rId4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681F" w:rsidRPr="0069681F" w:rsidRDefault="0069681F" w:rsidP="006968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2857500" cy="1809750"/>
                        <wp:effectExtent l="19050" t="0" r="0" b="0"/>
                        <wp:docPr id="116" name="Obraz 116" descr="Poddębice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Poddębice">
                                  <a:hlinkClick r:id="rId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681F" w:rsidRDefault="0069681F"/>
              </w:txbxContent>
            </v:textbox>
          </v:shape>
        </w:pict>
      </w:r>
    </w:p>
    <w:p w:rsidR="0069681F" w:rsidRPr="0069681F" w:rsidRDefault="004F68F4" w:rsidP="0069681F">
      <w:pPr>
        <w:jc w:val="right"/>
      </w:pPr>
      <w:r>
        <w:rPr>
          <w:noProof/>
          <w:lang w:eastAsia="pl-PL"/>
        </w:rPr>
        <w:pict>
          <v:shape id="_x0000_s1069" type="#_x0000_t202" style="position:absolute;left:0;text-align:left;margin-left:221.65pt;margin-top:96.45pt;width:243.75pt;height:479.25pt;z-index:251700224" fillcolor="#daeef3 [664]" strokecolor="#4bacc6 [3208]" strokeweight="6pt">
            <v:textbox>
              <w:txbxContent>
                <w:p w:rsidR="004033C5" w:rsidRPr="004033C5" w:rsidRDefault="004033C5" w:rsidP="004033C5">
                  <w:pPr>
                    <w:pStyle w:val="Nagwek5"/>
                    <w:rPr>
                      <w:sz w:val="32"/>
                      <w:szCs w:val="32"/>
                    </w:rPr>
                  </w:pPr>
                  <w:r w:rsidRPr="004033C5">
                    <w:rPr>
                      <w:sz w:val="32"/>
                      <w:szCs w:val="32"/>
                    </w:rPr>
                    <w:t>Lecznicze walory wody</w:t>
                  </w:r>
                </w:p>
                <w:p w:rsidR="004033C5" w:rsidRPr="004033C5" w:rsidRDefault="004033C5" w:rsidP="004033C5">
                  <w:pPr>
                    <w:pStyle w:val="NormalnyWeb"/>
                    <w:rPr>
                      <w:sz w:val="32"/>
                      <w:szCs w:val="32"/>
                    </w:rPr>
                  </w:pPr>
                  <w:r w:rsidRPr="004033C5">
                    <w:rPr>
                      <w:sz w:val="32"/>
                      <w:szCs w:val="32"/>
                    </w:rPr>
                    <w:t>Woda termalna z głębokości ponad 2 km! Datowana jest na 27 tyś lat. Ma charakter wodorowęglanowo – sodowo –wapniowy i charakteryzuje się dużą czystością. Temperatura wody na ujęciu wynosi 71</w:t>
                  </w:r>
                  <w:r w:rsidRPr="004033C5">
                    <w:rPr>
                      <w:sz w:val="32"/>
                      <w:szCs w:val="32"/>
                      <w:vertAlign w:val="superscript"/>
                    </w:rPr>
                    <w:t>o</w:t>
                  </w:r>
                  <w:r w:rsidRPr="004033C5">
                    <w:rPr>
                      <w:sz w:val="32"/>
                      <w:szCs w:val="32"/>
                    </w:rPr>
                    <w:t>C. Jest ona wykorzystywana również do celów balneoterapeutycznych w miejscowym szpitalu oraz do celów pitnych w Pijalni Wód Termalnych otwartej w kwietniu 2014 r. Znajduje się ona na terenie XIX wiecznego odrestaurowanego kościółka ewangelicko-augsburskiego.</w:t>
                  </w:r>
                </w:p>
                <w:p w:rsidR="004033C5" w:rsidRPr="004033C5" w:rsidRDefault="004033C5" w:rsidP="004033C5">
                  <w:pPr>
                    <w:pStyle w:val="NormalnyWeb"/>
                    <w:rPr>
                      <w:sz w:val="32"/>
                      <w:szCs w:val="32"/>
                    </w:rPr>
                  </w:pPr>
                  <w:r w:rsidRPr="004033C5">
                    <w:rPr>
                      <w:rStyle w:val="Uwydatnienie"/>
                      <w:sz w:val="32"/>
                      <w:szCs w:val="32"/>
                    </w:rPr>
                    <w:t xml:space="preserve">Opracowano (informacje oraz zdjęcia) na podstawie oficjalnej strony internetowej Geotermii Poddębice: </w:t>
                  </w:r>
                  <w:hyperlink r:id="rId51" w:history="1">
                    <w:r w:rsidRPr="004033C5">
                      <w:rPr>
                        <w:rStyle w:val="Hipercze"/>
                        <w:i/>
                        <w:iCs/>
                        <w:sz w:val="32"/>
                        <w:szCs w:val="32"/>
                      </w:rPr>
                      <w:t>http://geotermia.poddebice.pl/</w:t>
                    </w:r>
                  </w:hyperlink>
                </w:p>
                <w:p w:rsidR="004033C5" w:rsidRDefault="004033C5"/>
              </w:txbxContent>
            </v:textbox>
          </v:shape>
        </w:pict>
      </w:r>
    </w:p>
    <w:sectPr w:rsidR="0069681F" w:rsidRPr="0069681F" w:rsidSect="009943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43706"/>
    <w:multiLevelType w:val="multilevel"/>
    <w:tmpl w:val="26502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D3CB4"/>
    <w:rsid w:val="002D3CB4"/>
    <w:rsid w:val="0030691D"/>
    <w:rsid w:val="0031381D"/>
    <w:rsid w:val="004033C5"/>
    <w:rsid w:val="004F68F4"/>
    <w:rsid w:val="005969D5"/>
    <w:rsid w:val="0069681F"/>
    <w:rsid w:val="0073665D"/>
    <w:rsid w:val="00827429"/>
    <w:rsid w:val="009273CD"/>
    <w:rsid w:val="00994380"/>
    <w:rsid w:val="00A95BEC"/>
    <w:rsid w:val="00BA574E"/>
    <w:rsid w:val="00EE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380"/>
  </w:style>
  <w:style w:type="paragraph" w:styleId="Nagwek2">
    <w:name w:val="heading 2"/>
    <w:basedOn w:val="Normalny"/>
    <w:link w:val="Nagwek2Znak"/>
    <w:uiPriority w:val="9"/>
    <w:qFormat/>
    <w:rsid w:val="002D3C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33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D3CB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D3CB4"/>
    <w:rPr>
      <w:color w:val="0000FF"/>
      <w:u w:val="single"/>
    </w:rPr>
  </w:style>
  <w:style w:type="character" w:customStyle="1" w:styleId="w8qarf">
    <w:name w:val="w8qarf"/>
    <w:basedOn w:val="Domylnaczcionkaakapitu"/>
    <w:rsid w:val="002D3CB4"/>
  </w:style>
  <w:style w:type="character" w:customStyle="1" w:styleId="lrzxr">
    <w:name w:val="lrzxr"/>
    <w:basedOn w:val="Domylnaczcionkaakapitu"/>
    <w:rsid w:val="002D3CB4"/>
  </w:style>
  <w:style w:type="character" w:customStyle="1" w:styleId="xja8af">
    <w:name w:val="xja8af"/>
    <w:basedOn w:val="Domylnaczcionkaakapitu"/>
    <w:rsid w:val="002D3CB4"/>
  </w:style>
  <w:style w:type="character" w:customStyle="1" w:styleId="q0mkhf">
    <w:name w:val="q0mkhf"/>
    <w:basedOn w:val="Domylnaczcionkaakapitu"/>
    <w:rsid w:val="002D3CB4"/>
  </w:style>
  <w:style w:type="character" w:customStyle="1" w:styleId="kno-fv">
    <w:name w:val="kno-fv"/>
    <w:basedOn w:val="Domylnaczcionkaakapitu"/>
    <w:rsid w:val="002D3CB4"/>
  </w:style>
  <w:style w:type="character" w:styleId="Pogrubienie">
    <w:name w:val="Strong"/>
    <w:basedOn w:val="Domylnaczcionkaakapitu"/>
    <w:uiPriority w:val="22"/>
    <w:qFormat/>
    <w:rsid w:val="002D3CB4"/>
    <w:rPr>
      <w:b/>
      <w:bCs/>
    </w:rPr>
  </w:style>
  <w:style w:type="character" w:styleId="Uwydatnienie">
    <w:name w:val="Emphasis"/>
    <w:basedOn w:val="Domylnaczcionkaakapitu"/>
    <w:uiPriority w:val="20"/>
    <w:qFormat/>
    <w:rsid w:val="002D3CB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CB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E2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33C5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2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98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02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5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8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1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57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19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42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857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2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94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0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28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28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220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9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6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131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6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38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9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296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018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arch.google.com/local/places/hotel/categorical?q=podd%C4%99bice+%E2%80%93+hotele&amp;hotel_mode=1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yperlink" Target="http://termalni.pl/wp-content/uploads/2017/02/Podd%C4%99bice-1.jpg" TargetMode="External"/><Relationship Id="rId50" Type="http://schemas.openxmlformats.org/officeDocument/2006/relationships/image" Target="media/image33.jpeg"/><Relationship Id="rId7" Type="http://schemas.openxmlformats.org/officeDocument/2006/relationships/hyperlink" Target="https://www.google.pl/search?q=podd%C4%99bice+powierzchnia&amp;stick=H4sIAAAAAAAAAOPgE-LUz9U3SDbOSinQkspOttLPyU9OLMnMz4MzrBKLUhMXsYoX5KekHJmZlJmcqlCQX56ZWlSVnJGXmQgAvtQhy0MAAAA&amp;sa=X&amp;ved=2ahUKEwij15zpm-3pAhVSmMMKHS2eDZYQ6BMoADAPegQIExAC" TargetMode="External"/><Relationship Id="rId12" Type="http://schemas.openxmlformats.org/officeDocument/2006/relationships/hyperlink" Target="https://www.google.pl/search?q=podd%C4%99bice+hotele&amp;sa=X&amp;ved=2ahUKEwij15zpm-3pAhVSmMMKHS2eDZYQ6BMoADATegQIERA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pl.wikipedia.org/wiki/ZOO_Safari_Borysew" TargetMode="External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Podd%C4%99bice" TargetMode="External"/><Relationship Id="rId11" Type="http://schemas.openxmlformats.org/officeDocument/2006/relationships/hyperlink" Target="https://www.google.pl/search?q=podd%C4%99bice+piotr+s%C4%99czkowski&amp;stick=H4sIAAAAAAAAAOPgE-LUz9U3SDbOSilQ4tVP1zc0TDMussjIyLPQkssot9JPzs_JSU0uyczP08_JT04EMYqtchMr84sWscoU5KekHJmZlJmcqlCQmV9SpFB8ZGZyVXZ-eXF25g5WRgAUlL7NXgAAAA&amp;sa=X&amp;ved=2ahUKEwij15zpm-3pAhVSmMMKHS2eDZYQmxMoATASegQIFxAD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://termalni.pl/wp-content/uploads/2017/02/Podd%C4%99bice-3.jpg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hyperlink" Target="http://termalni.pl/wp-content/uploads/2017/02/Podd%C4%99bice-2.jpg" TargetMode="External"/><Relationship Id="rId10" Type="http://schemas.openxmlformats.org/officeDocument/2006/relationships/hyperlink" Target="https://www.google.pl/search?q=podd%C4%99bice+burmistrz&amp;stick=H4sIAAAAAAAAAOPgE-LUz9U3SDbOSinQkssot9JPzs_JSU0uyczP08_JT04EMYqtchMr84sWsYoU5KekHJmZlJmcqpBUWpSbWVxSVAUANkvmJ0QAAAA&amp;sa=X&amp;ved=2ahUKEwij15zpm-3pAhVSmMMKHS2eDZYQ6BMoADASegQIFxAC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hyperlink" Target="https://pl.wikipedia.org/wiki/Rezerwat_przyrody_Napoleon%C3%B3w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dl.stat.gov.pl/BDL/start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2.jpeg"/><Relationship Id="rId8" Type="http://schemas.openxmlformats.org/officeDocument/2006/relationships/hyperlink" Target="https://www.google.pl/search?q=podd%C4%99bice+liczba+ludno%C5%9Bci&amp;stick=H4sIAAAAAAAAAOPgE-LUz9U3SDbOSinQ0spOttLPyU9OLMnMz9MvLgHSxSWZyYk58UWp6UAhq4L8gtIcsOwiVumC_JSUIzOTMpNTFXIyk6uSEhVySlPy8o_OTs4EAIuyaUdXAAAA&amp;sa=X&amp;ved=2ahUKEwij15zpm-3pAhVSmMMKHS2eDZYQ6BMoADARegQIFRAC" TargetMode="External"/><Relationship Id="rId51" Type="http://schemas.openxmlformats.org/officeDocument/2006/relationships/hyperlink" Target="http://geotermia.poddebice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37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2020-06-06T12:35:00Z</dcterms:created>
  <dcterms:modified xsi:type="dcterms:W3CDTF">2020-06-07T18:42:00Z</dcterms:modified>
</cp:coreProperties>
</file>