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C1B" w:rsidRPr="003F1B78" w:rsidRDefault="003F1B78">
      <w:pPr>
        <w:rPr>
          <w:b/>
          <w:sz w:val="28"/>
          <w:szCs w:val="28"/>
        </w:rPr>
      </w:pPr>
      <w:r w:rsidRPr="003F1B78">
        <w:rPr>
          <w:b/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.1pt;margin-top:17pt;width:509.45pt;height:705.05pt;z-index:251658240" strokecolor="white [3212]">
            <v:textbox>
              <w:txbxContent>
                <w:p w:rsidR="003F1B78" w:rsidRDefault="003F1B7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277610" cy="8970176"/>
                        <wp:effectExtent l="19050" t="0" r="8890" b="0"/>
                        <wp:docPr id="1" name="Obraz 1" descr="H:\zdjecia elekcje\3\będom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będom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7610" cy="8970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1B78">
        <w:rPr>
          <w:b/>
          <w:sz w:val="28"/>
          <w:szCs w:val="28"/>
        </w:rPr>
        <w:t xml:space="preserve">Muzeum  Hymnu Narodowego  w Będominie </w:t>
      </w:r>
    </w:p>
    <w:sectPr w:rsidR="00F41C1B" w:rsidRPr="003F1B78" w:rsidSect="003F1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1B78"/>
    <w:rsid w:val="00213CC2"/>
    <w:rsid w:val="003F1B78"/>
    <w:rsid w:val="00F41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C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1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2020-04-28T15:56:00Z</dcterms:created>
  <dcterms:modified xsi:type="dcterms:W3CDTF">2020-04-28T16:02:00Z</dcterms:modified>
</cp:coreProperties>
</file>