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BE4" w:rsidRDefault="00D25CC3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0.85pt;margin-top:43.45pt;width:444.25pt;height:560.4pt;z-index:251658240" strokecolor="white [3212]">
            <v:textbox>
              <w:txbxContent>
                <w:p w:rsidR="00592BE4" w:rsidRDefault="00592BE4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449570" cy="6912252"/>
                        <wp:effectExtent l="19050" t="0" r="0" b="0"/>
                        <wp:docPr id="3" name="Obraz 2" descr="H:\zdjecia elekcje\2\cwiczenia parki narodow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zdjecia elekcje\2\cwiczenia parki narodow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49570" cy="69122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92BE4" w:rsidRPr="00592BE4">
        <w:rPr>
          <w:b/>
          <w:sz w:val="36"/>
          <w:szCs w:val="36"/>
        </w:rPr>
        <w:t>Jak  zachować  się  w  Parku  Narodowym?</w:t>
      </w:r>
    </w:p>
    <w:p w:rsidR="00592BE4" w:rsidRPr="00592BE4" w:rsidRDefault="00592BE4" w:rsidP="00592BE4">
      <w:pPr>
        <w:rPr>
          <w:sz w:val="36"/>
          <w:szCs w:val="36"/>
        </w:rPr>
      </w:pPr>
    </w:p>
    <w:p w:rsidR="00592BE4" w:rsidRDefault="00D25CC3" w:rsidP="00592BE4">
      <w:pPr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pict>
          <v:shape id="_x0000_s1030" type="#_x0000_t202" style="position:absolute;margin-left:271pt;margin-top:27.95pt;width:173.25pt;height:25.8pt;z-index:251661312" fillcolor="#bfbfbf [2412]" strokecolor="#bfbfbf [2412]">
            <v:textbox>
              <w:txbxContent>
                <w:p w:rsidR="001159B0" w:rsidRDefault="001159B0"/>
              </w:txbxContent>
            </v:textbox>
          </v:shape>
        </w:pict>
      </w:r>
    </w:p>
    <w:p w:rsidR="0095776C" w:rsidRDefault="0095776C" w:rsidP="00592BE4">
      <w:pPr>
        <w:rPr>
          <w:sz w:val="36"/>
          <w:szCs w:val="36"/>
        </w:rPr>
      </w:pPr>
    </w:p>
    <w:p w:rsidR="00592BE4" w:rsidRDefault="00592BE4" w:rsidP="00592BE4">
      <w:pPr>
        <w:rPr>
          <w:sz w:val="36"/>
          <w:szCs w:val="36"/>
        </w:rPr>
      </w:pPr>
    </w:p>
    <w:p w:rsidR="00592BE4" w:rsidRDefault="00592BE4" w:rsidP="00592BE4">
      <w:pPr>
        <w:rPr>
          <w:sz w:val="36"/>
          <w:szCs w:val="36"/>
        </w:rPr>
      </w:pPr>
    </w:p>
    <w:p w:rsidR="00592BE4" w:rsidRDefault="00592BE4" w:rsidP="00592BE4">
      <w:pPr>
        <w:rPr>
          <w:sz w:val="36"/>
          <w:szCs w:val="36"/>
        </w:rPr>
      </w:pPr>
    </w:p>
    <w:p w:rsidR="00592BE4" w:rsidRDefault="00592BE4" w:rsidP="00592BE4">
      <w:pPr>
        <w:rPr>
          <w:sz w:val="36"/>
          <w:szCs w:val="36"/>
        </w:rPr>
      </w:pPr>
    </w:p>
    <w:p w:rsidR="00592BE4" w:rsidRDefault="00592BE4" w:rsidP="00592BE4">
      <w:pPr>
        <w:rPr>
          <w:sz w:val="36"/>
          <w:szCs w:val="36"/>
        </w:rPr>
      </w:pPr>
    </w:p>
    <w:p w:rsidR="00592BE4" w:rsidRDefault="00592BE4" w:rsidP="00592BE4">
      <w:pPr>
        <w:rPr>
          <w:sz w:val="36"/>
          <w:szCs w:val="36"/>
        </w:rPr>
      </w:pPr>
    </w:p>
    <w:p w:rsidR="00592BE4" w:rsidRDefault="00592BE4" w:rsidP="00592BE4">
      <w:pPr>
        <w:rPr>
          <w:sz w:val="36"/>
          <w:szCs w:val="36"/>
        </w:rPr>
      </w:pPr>
    </w:p>
    <w:p w:rsidR="00592BE4" w:rsidRDefault="00592BE4" w:rsidP="00592BE4">
      <w:pPr>
        <w:rPr>
          <w:sz w:val="36"/>
          <w:szCs w:val="36"/>
        </w:rPr>
      </w:pPr>
    </w:p>
    <w:p w:rsidR="00592BE4" w:rsidRDefault="00592BE4" w:rsidP="00592BE4">
      <w:pPr>
        <w:rPr>
          <w:sz w:val="36"/>
          <w:szCs w:val="36"/>
        </w:rPr>
      </w:pPr>
    </w:p>
    <w:p w:rsidR="00592BE4" w:rsidRDefault="00592BE4" w:rsidP="00592BE4">
      <w:pPr>
        <w:rPr>
          <w:sz w:val="36"/>
          <w:szCs w:val="36"/>
        </w:rPr>
      </w:pPr>
    </w:p>
    <w:p w:rsidR="00592BE4" w:rsidRDefault="00592BE4" w:rsidP="00592BE4">
      <w:pPr>
        <w:rPr>
          <w:sz w:val="36"/>
          <w:szCs w:val="36"/>
        </w:rPr>
      </w:pPr>
    </w:p>
    <w:p w:rsidR="00592BE4" w:rsidRDefault="00592BE4" w:rsidP="00592BE4">
      <w:pPr>
        <w:rPr>
          <w:sz w:val="36"/>
          <w:szCs w:val="36"/>
        </w:rPr>
      </w:pPr>
    </w:p>
    <w:p w:rsidR="00592BE4" w:rsidRDefault="00592BE4" w:rsidP="00592BE4">
      <w:pPr>
        <w:rPr>
          <w:sz w:val="36"/>
          <w:szCs w:val="36"/>
        </w:rPr>
      </w:pPr>
    </w:p>
    <w:p w:rsidR="00592BE4" w:rsidRDefault="00592BE4" w:rsidP="00592BE4">
      <w:pPr>
        <w:rPr>
          <w:sz w:val="36"/>
          <w:szCs w:val="36"/>
        </w:rPr>
      </w:pPr>
    </w:p>
    <w:p w:rsidR="00592BE4" w:rsidRDefault="00592BE4" w:rsidP="00592BE4">
      <w:pPr>
        <w:rPr>
          <w:sz w:val="36"/>
          <w:szCs w:val="36"/>
        </w:rPr>
      </w:pPr>
    </w:p>
    <w:p w:rsidR="00592BE4" w:rsidRDefault="00592BE4" w:rsidP="00592BE4">
      <w:pPr>
        <w:rPr>
          <w:sz w:val="36"/>
          <w:szCs w:val="36"/>
        </w:rPr>
      </w:pPr>
    </w:p>
    <w:p w:rsidR="00592BE4" w:rsidRDefault="00592BE4" w:rsidP="00592BE4">
      <w:pPr>
        <w:rPr>
          <w:sz w:val="36"/>
          <w:szCs w:val="36"/>
        </w:rPr>
      </w:pPr>
    </w:p>
    <w:p w:rsidR="00592BE4" w:rsidRDefault="00592BE4" w:rsidP="00592BE4">
      <w:pPr>
        <w:rPr>
          <w:sz w:val="36"/>
          <w:szCs w:val="36"/>
        </w:rPr>
      </w:pPr>
    </w:p>
    <w:p w:rsidR="001159B0" w:rsidRDefault="008942CA" w:rsidP="00592BE4">
      <w:pPr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lastRenderedPageBreak/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44" type="#_x0000_t6" style="position:absolute;margin-left:13.6pt;margin-top:25.8pt;width:243.85pt;height:97.15pt;flip:x;z-index:251674624" fillcolor="#eaf1dd [662]" strokecolor="#bfbfbf [2412]"/>
        </w:pict>
      </w:r>
      <w:r w:rsidR="00D25CC3">
        <w:rPr>
          <w:noProof/>
          <w:sz w:val="36"/>
          <w:szCs w:val="36"/>
          <w:lang w:eastAsia="pl-PL"/>
        </w:rPr>
        <w:pict>
          <v:shape id="_x0000_s1029" type="#_x0000_t202" style="position:absolute;margin-left:10.2pt;margin-top:6.8pt;width:254.05pt;height:122.25pt;z-index:251660288" fillcolor="#bfbfbf [2412]" strokecolor="#bfbfbf [2412]">
            <v:textbox>
              <w:txbxContent>
                <w:p w:rsidR="00592BE4" w:rsidRPr="00592BE4" w:rsidRDefault="00592BE4">
                  <w:pPr>
                    <w:rPr>
                      <w:sz w:val="36"/>
                      <w:szCs w:val="36"/>
                    </w:rPr>
                  </w:pPr>
                  <w:r w:rsidRPr="00592BE4">
                    <w:rPr>
                      <w:sz w:val="36"/>
                      <w:szCs w:val="36"/>
                    </w:rPr>
                    <w:t xml:space="preserve">Słowniczek  najważniejszych  ssaków  chronionych </w:t>
                  </w:r>
                  <w:r w:rsidR="008942CA">
                    <w:rPr>
                      <w:sz w:val="36"/>
                      <w:szCs w:val="36"/>
                    </w:rPr>
                    <w:t xml:space="preserve"> </w:t>
                  </w:r>
                  <w:r w:rsidR="000A71FE">
                    <w:rPr>
                      <w:sz w:val="36"/>
                      <w:szCs w:val="36"/>
                    </w:rPr>
                    <w:t xml:space="preserve">                             </w:t>
                  </w:r>
                  <w:r w:rsidRPr="00592BE4">
                    <w:rPr>
                      <w:sz w:val="36"/>
                      <w:szCs w:val="36"/>
                    </w:rPr>
                    <w:t>w  Polsce:</w:t>
                  </w:r>
                </w:p>
              </w:txbxContent>
            </v:textbox>
          </v:shape>
        </w:pict>
      </w:r>
      <w:r w:rsidR="00D25CC3">
        <w:rPr>
          <w:noProof/>
          <w:sz w:val="36"/>
          <w:szCs w:val="36"/>
          <w:lang w:eastAsia="pl-PL"/>
        </w:rPr>
        <w:pict>
          <v:shape id="_x0000_s1028" type="#_x0000_t202" style="position:absolute;margin-left:.7pt;margin-top:2.05pt;width:517.55pt;height:370.85pt;z-index:251659264" strokecolor="white [3212]">
            <v:textbox>
              <w:txbxContent>
                <w:p w:rsidR="00592BE4" w:rsidRDefault="00592BE4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6260980" cy="4398688"/>
                        <wp:effectExtent l="19050" t="0" r="6470" b="0"/>
                        <wp:docPr id="4" name="Obraz 3" descr="H:\zdjecia elekcje\2\ochrona zwierza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:\zdjecia elekcje\2\ochrona zwierza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7086" cy="44029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9B0" w:rsidRPr="001159B0" w:rsidRDefault="001159B0" w:rsidP="001159B0">
      <w:pPr>
        <w:rPr>
          <w:sz w:val="36"/>
          <w:szCs w:val="36"/>
        </w:rPr>
      </w:pPr>
    </w:p>
    <w:p w:rsidR="001159B0" w:rsidRPr="001159B0" w:rsidRDefault="001159B0" w:rsidP="001159B0">
      <w:pPr>
        <w:rPr>
          <w:sz w:val="36"/>
          <w:szCs w:val="36"/>
        </w:rPr>
      </w:pPr>
    </w:p>
    <w:p w:rsidR="001159B0" w:rsidRPr="001159B0" w:rsidRDefault="00D25CC3" w:rsidP="001159B0">
      <w:pPr>
        <w:rPr>
          <w:sz w:val="36"/>
          <w:szCs w:val="36"/>
        </w:rPr>
      </w:pPr>
      <w:r w:rsidRPr="00D25CC3">
        <w:rPr>
          <w:noProof/>
          <w:lang w:eastAsia="pl-PL"/>
        </w:rPr>
        <w:pict>
          <v:shape id="_x0000_s1038" type="#_x0000_t202" style="position:absolute;margin-left:104.6pt;margin-top:27.35pt;width:159.65pt;height:66.55pt;z-index:251669504" fillcolor="#d8d8d8 [2732]" strokecolor="#bfbfbf [2412]">
            <v:textbox>
              <w:txbxContent>
                <w:p w:rsidR="00591F13" w:rsidRPr="000A71FE" w:rsidRDefault="00591F13">
                  <w:pPr>
                    <w:rPr>
                      <w:sz w:val="20"/>
                      <w:szCs w:val="20"/>
                    </w:rPr>
                  </w:pPr>
                  <w:r w:rsidRPr="000A71FE">
                    <w:rPr>
                      <w:b/>
                      <w:sz w:val="20"/>
                      <w:szCs w:val="20"/>
                    </w:rPr>
                    <w:t xml:space="preserve">Żubr </w:t>
                  </w:r>
                  <w:r w:rsidRPr="000A71FE">
                    <w:rPr>
                      <w:sz w:val="20"/>
                      <w:szCs w:val="20"/>
                    </w:rPr>
                    <w:t xml:space="preserve">to ssak koloru brunatnego, </w:t>
                  </w:r>
                  <w:r w:rsidR="000A71FE">
                    <w:rPr>
                      <w:sz w:val="20"/>
                      <w:szCs w:val="20"/>
                    </w:rPr>
                    <w:t xml:space="preserve">                                            </w:t>
                  </w:r>
                  <w:r w:rsidRPr="000A71FE">
                    <w:rPr>
                      <w:sz w:val="20"/>
                      <w:szCs w:val="20"/>
                    </w:rPr>
                    <w:t xml:space="preserve">o dużej głowie i potężnej przedniej części ciała. Jest roślinożerny. </w:t>
                  </w:r>
                  <w:r w:rsidR="000A71FE">
                    <w:rPr>
                      <w:sz w:val="20"/>
                      <w:szCs w:val="20"/>
                    </w:rPr>
                    <w:t xml:space="preserve">                       </w:t>
                  </w:r>
                  <w:r w:rsidRPr="000A71FE">
                    <w:rPr>
                      <w:sz w:val="20"/>
                      <w:szCs w:val="20"/>
                    </w:rPr>
                    <w:t xml:space="preserve">Żyje w Puszczy Białowieskiej. </w:t>
                  </w:r>
                </w:p>
              </w:txbxContent>
            </v:textbox>
          </v:shape>
        </w:pict>
      </w:r>
    </w:p>
    <w:p w:rsidR="001159B0" w:rsidRPr="001159B0" w:rsidRDefault="001159B0" w:rsidP="001159B0">
      <w:pPr>
        <w:rPr>
          <w:sz w:val="36"/>
          <w:szCs w:val="36"/>
        </w:rPr>
      </w:pPr>
    </w:p>
    <w:p w:rsidR="001159B0" w:rsidRPr="001159B0" w:rsidRDefault="001609EF" w:rsidP="001159B0">
      <w:pPr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pict>
          <v:shape id="_x0000_s1031" type="#_x0000_t202" style="position:absolute;margin-left:104.6pt;margin-top:23.35pt;width:159.65pt;height:84.25pt;z-index:251662336" fillcolor="#d8d8d8 [2732]" strokecolor="#bfbfbf [2412]">
            <v:textbox>
              <w:txbxContent>
                <w:p w:rsidR="00591F13" w:rsidRPr="001609EF" w:rsidRDefault="001609EF">
                  <w:pPr>
                    <w:rPr>
                      <w:sz w:val="18"/>
                      <w:szCs w:val="18"/>
                    </w:rPr>
                  </w:pPr>
                  <w:r w:rsidRPr="001609EF">
                    <w:rPr>
                      <w:b/>
                      <w:sz w:val="18"/>
                      <w:szCs w:val="18"/>
                    </w:rPr>
                    <w:t>Niedźwiedź  brunatny</w:t>
                  </w:r>
                  <w:r w:rsidRPr="001609EF">
                    <w:rPr>
                      <w:sz w:val="18"/>
                      <w:szCs w:val="18"/>
                    </w:rPr>
                    <w:t xml:space="preserve"> to duży  ssak </w:t>
                  </w:r>
                  <w:r>
                    <w:rPr>
                      <w:sz w:val="18"/>
                      <w:szCs w:val="18"/>
                    </w:rPr>
                    <w:t xml:space="preserve">                     </w:t>
                  </w:r>
                  <w:r w:rsidRPr="001609EF">
                    <w:rPr>
                      <w:sz w:val="18"/>
                      <w:szCs w:val="18"/>
                    </w:rPr>
                    <w:t xml:space="preserve">o ciemnobrązowej sierści. Żywi  się rybami, zwierzętami  leśnymi, jajami ptaków, nasionami, grzybami </w:t>
                  </w:r>
                  <w:r>
                    <w:rPr>
                      <w:sz w:val="18"/>
                      <w:szCs w:val="18"/>
                    </w:rPr>
                    <w:t xml:space="preserve">                                  </w:t>
                  </w:r>
                  <w:r w:rsidRPr="001609EF">
                    <w:rPr>
                      <w:sz w:val="18"/>
                      <w:szCs w:val="18"/>
                    </w:rPr>
                    <w:t xml:space="preserve">i miodem. Występuje w Bieszczadach </w:t>
                  </w:r>
                  <w:r>
                    <w:rPr>
                      <w:sz w:val="18"/>
                      <w:szCs w:val="18"/>
                    </w:rPr>
                    <w:t xml:space="preserve">                        </w:t>
                  </w:r>
                  <w:r w:rsidRPr="001609EF">
                    <w:rPr>
                      <w:sz w:val="18"/>
                      <w:szCs w:val="18"/>
                    </w:rPr>
                    <w:t>i Tatrach.</w:t>
                  </w:r>
                </w:p>
              </w:txbxContent>
            </v:textbox>
          </v:shape>
        </w:pict>
      </w:r>
    </w:p>
    <w:p w:rsidR="001159B0" w:rsidRPr="001159B0" w:rsidRDefault="001159B0" w:rsidP="001159B0">
      <w:pPr>
        <w:rPr>
          <w:sz w:val="36"/>
          <w:szCs w:val="36"/>
        </w:rPr>
      </w:pPr>
    </w:p>
    <w:p w:rsidR="001159B0" w:rsidRPr="001159B0" w:rsidRDefault="00A871B1" w:rsidP="001159B0">
      <w:pPr>
        <w:rPr>
          <w:sz w:val="36"/>
          <w:szCs w:val="36"/>
        </w:rPr>
      </w:pPr>
      <w:r w:rsidRPr="00D25CC3">
        <w:rPr>
          <w:b/>
          <w:noProof/>
          <w:lang w:eastAsia="pl-PL"/>
        </w:rPr>
        <w:pict>
          <v:shape id="_x0000_s1035" type="#_x0000_t202" style="position:absolute;margin-left:104.6pt;margin-top:32.95pt;width:159.65pt;height:102.55pt;z-index:251666432" fillcolor="#d8d8d8 [2732]" strokecolor="#bfbfbf [2412]">
            <v:textbox>
              <w:txbxContent>
                <w:p w:rsidR="00591F13" w:rsidRPr="00A871B1" w:rsidRDefault="00A871B1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Kozica  </w:t>
                  </w:r>
                  <w:r w:rsidRPr="00A871B1">
                    <w:rPr>
                      <w:sz w:val="20"/>
                      <w:szCs w:val="20"/>
                    </w:rPr>
                    <w:t>to</w:t>
                  </w:r>
                  <w:r>
                    <w:rPr>
                      <w:sz w:val="20"/>
                      <w:szCs w:val="20"/>
                    </w:rPr>
                    <w:t xml:space="preserve"> zwierzę żyjące w wysokich górach. Żyje  w  stadzie. Dzięki  tylnym  kończynom  dłuższym  od przednich i odpowiednio zbudowanym racicom z gracją poruszają  się po stromych  zboczach Tatr.</w:t>
                  </w:r>
                </w:p>
              </w:txbxContent>
            </v:textbox>
          </v:shape>
        </w:pict>
      </w:r>
    </w:p>
    <w:p w:rsidR="001159B0" w:rsidRPr="001159B0" w:rsidRDefault="001159B0" w:rsidP="001159B0">
      <w:pPr>
        <w:rPr>
          <w:sz w:val="36"/>
          <w:szCs w:val="36"/>
        </w:rPr>
      </w:pPr>
    </w:p>
    <w:p w:rsidR="001159B0" w:rsidRPr="001159B0" w:rsidRDefault="00A871B1" w:rsidP="001159B0">
      <w:pPr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pict>
          <v:shape id="_x0000_s1043" type="#_x0000_t202" style="position:absolute;margin-left:264.25pt;margin-top:33.1pt;width:239.75pt;height:31.9pt;z-index:251673600" fillcolor="#d8d8d8 [2732]" strokecolor="#bfbfbf [2412]">
            <v:textbox>
              <w:txbxContent>
                <w:p w:rsidR="00A871B1" w:rsidRDefault="00A871B1"/>
              </w:txbxContent>
            </v:textbox>
          </v:shape>
        </w:pict>
      </w:r>
      <w:r>
        <w:rPr>
          <w:noProof/>
          <w:sz w:val="36"/>
          <w:szCs w:val="36"/>
          <w:lang w:eastAsia="pl-PL"/>
        </w:rPr>
        <w:pict>
          <v:shape id="_x0000_s1042" type="#_x0000_t202" style="position:absolute;margin-left:10.2pt;margin-top:33.1pt;width:94.4pt;height:31.9pt;z-index:251672576" fillcolor="#d8d8d8 [2732]" strokecolor="#bfbfbf [2412]">
            <v:textbox>
              <w:txbxContent>
                <w:p w:rsidR="00A871B1" w:rsidRDefault="00A871B1"/>
              </w:txbxContent>
            </v:textbox>
          </v:shape>
        </w:pict>
      </w:r>
    </w:p>
    <w:p w:rsidR="001159B0" w:rsidRPr="001159B0" w:rsidRDefault="008942CA" w:rsidP="001159B0">
      <w:pPr>
        <w:rPr>
          <w:sz w:val="36"/>
          <w:szCs w:val="36"/>
        </w:rPr>
      </w:pPr>
      <w:r w:rsidRPr="00D25CC3">
        <w:rPr>
          <w:b/>
          <w:noProof/>
          <w:lang w:eastAsia="pl-PL"/>
        </w:rPr>
        <w:pict>
          <v:shape id="_x0000_s1032" type="#_x0000_t202" style="position:absolute;margin-left:10.2pt;margin-top:29.7pt;width:254.05pt;height:86.3pt;z-index:251663360" fillcolor="#d8d8d8 [2732]" strokecolor="#bfbfbf [2412]">
            <v:textbox>
              <w:txbxContent>
                <w:p w:rsidR="008942CA" w:rsidRPr="00591F13" w:rsidRDefault="008942CA" w:rsidP="008942CA">
                  <w:r w:rsidRPr="00591F13">
                    <w:rPr>
                      <w:b/>
                    </w:rPr>
                    <w:t xml:space="preserve">Łoś – </w:t>
                  </w:r>
                  <w:r w:rsidRPr="00591F13">
                    <w:t xml:space="preserve">ssak  o  dużym  porożu, zamieszkuje </w:t>
                  </w:r>
                  <w:r>
                    <w:t xml:space="preserve">                                                                                                                                                </w:t>
                  </w:r>
                  <w:r w:rsidRPr="00591F13">
                    <w:t xml:space="preserve"> podmokłe tereny leśne. Licznie występuje </w:t>
                  </w:r>
                  <w:r>
                    <w:t xml:space="preserve">                                                                                                                                                                               </w:t>
                  </w:r>
                  <w:r w:rsidRPr="00591F13">
                    <w:t>w Biebrzańskim Parku Narodowym.</w:t>
                  </w:r>
                  <w:r>
                    <w:t xml:space="preserve"> Żywi                                                                                                                                                                   się roślinami  zielonymi, głównie podwodnymi.                                                                                                                                       Zjada także części krzewów i drzew.</w:t>
                  </w:r>
                </w:p>
                <w:p w:rsidR="00591F13" w:rsidRDefault="00591F13"/>
              </w:txbxContent>
            </v:textbox>
          </v:shape>
        </w:pict>
      </w:r>
      <w:r w:rsidRPr="00D25CC3">
        <w:rPr>
          <w:b/>
          <w:noProof/>
          <w:lang w:eastAsia="pl-PL"/>
        </w:rPr>
        <w:pict>
          <v:shape id="_x0000_s1033" type="#_x0000_t202" style="position:absolute;margin-left:264.25pt;margin-top:29.7pt;width:239.75pt;height:86.3pt;z-index:251664384" fillcolor="#d8d8d8 [2732]" strokecolor="#bfbfbf [2412]">
            <v:textbox>
              <w:txbxContent>
                <w:p w:rsidR="00591F13" w:rsidRDefault="000A71FE">
                  <w:r w:rsidRPr="000A71FE">
                    <w:rPr>
                      <w:b/>
                    </w:rPr>
                    <w:t>Ryś –</w:t>
                  </w:r>
                  <w:r>
                    <w:t xml:space="preserve"> ssak z rodziny kotowatych o żółtorudym umaszczeniu z brunatnymi plamkami. Jego uszy </w:t>
                  </w:r>
                  <w:r w:rsidR="008942CA">
                    <w:t xml:space="preserve">         </w:t>
                  </w:r>
                  <w:r>
                    <w:t xml:space="preserve">są zakończone pędzelkami czarnych włosków. </w:t>
                  </w:r>
                  <w:r w:rsidR="008942CA">
                    <w:t xml:space="preserve">                                           </w:t>
                  </w:r>
                  <w:r>
                    <w:t>Jest drapieżnikiem. Żywi  się  ssakami i ptakami.</w:t>
                  </w:r>
                </w:p>
              </w:txbxContent>
            </v:textbox>
          </v:shape>
        </w:pict>
      </w:r>
    </w:p>
    <w:p w:rsidR="001159B0" w:rsidRPr="00591F13" w:rsidRDefault="001159B0" w:rsidP="001159B0"/>
    <w:p w:rsidR="001159B0" w:rsidRPr="001159B0" w:rsidRDefault="001159B0" w:rsidP="001159B0">
      <w:pPr>
        <w:rPr>
          <w:sz w:val="36"/>
          <w:szCs w:val="36"/>
        </w:rPr>
      </w:pPr>
    </w:p>
    <w:p w:rsidR="001159B0" w:rsidRDefault="00D25CC3" w:rsidP="001159B0">
      <w:pPr>
        <w:rPr>
          <w:sz w:val="36"/>
          <w:szCs w:val="36"/>
        </w:rPr>
      </w:pPr>
      <w:r w:rsidRPr="00D25CC3">
        <w:rPr>
          <w:b/>
          <w:noProof/>
          <w:lang w:eastAsia="pl-PL"/>
        </w:rPr>
        <w:pict>
          <v:shape id="_x0000_s1034" type="#_x0000_t202" style="position:absolute;margin-left:8.15pt;margin-top:30.9pt;width:495.85pt;height:38.45pt;z-index:251665408" fillcolor="#eaf1dd [662]">
            <v:textbox>
              <w:txbxContent>
                <w:p w:rsidR="00591F13" w:rsidRPr="008942CA" w:rsidRDefault="008942CA" w:rsidP="008942CA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Ciekawe  ćwiczenia</w:t>
                  </w:r>
                </w:p>
              </w:txbxContent>
            </v:textbox>
          </v:shape>
        </w:pict>
      </w:r>
    </w:p>
    <w:p w:rsidR="00592BE4" w:rsidRDefault="008942CA" w:rsidP="001159B0">
      <w:pPr>
        <w:rPr>
          <w:sz w:val="36"/>
          <w:szCs w:val="36"/>
        </w:rPr>
      </w:pPr>
      <w:r w:rsidRPr="00D25CC3">
        <w:rPr>
          <w:noProof/>
          <w:lang w:eastAsia="pl-PL"/>
        </w:rPr>
        <w:pict>
          <v:shape id="_x0000_s1037" type="#_x0000_t202" style="position:absolute;margin-left:8.15pt;margin-top:34.05pt;width:495.85pt;height:226.45pt;z-index:251668480">
            <v:textbox>
              <w:txbxContent>
                <w:p w:rsidR="00591F13" w:rsidRPr="008942CA" w:rsidRDefault="008942CA">
                  <w:pPr>
                    <w:rPr>
                      <w:i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Ćwiczenie przyrodnicze:  </w:t>
                  </w:r>
                  <w:r w:rsidR="00C91EB9" w:rsidRPr="00C91EB9">
                    <w:rPr>
                      <w:b/>
                      <w:sz w:val="24"/>
                      <w:szCs w:val="24"/>
                    </w:rPr>
                    <w:t>Otocz  pętlą  zwierzęta  chronione  w  Polsce, które  nie  są  ssakami.</w:t>
                  </w:r>
                  <w:r>
                    <w:rPr>
                      <w:b/>
                      <w:sz w:val="24"/>
                      <w:szCs w:val="24"/>
                    </w:rPr>
                    <w:t xml:space="preserve">                                                                                   </w:t>
                  </w:r>
                  <w:r w:rsidRPr="008942CA">
                    <w:rPr>
                      <w:i/>
                      <w:sz w:val="24"/>
                      <w:szCs w:val="24"/>
                    </w:rPr>
                    <w:t>Ptaki  zaznacz na czerwono. Gady na pomarańczowo, a płazy na zielono.</w:t>
                  </w:r>
                </w:p>
                <w:p w:rsidR="00C91EB9" w:rsidRPr="008942CA" w:rsidRDefault="00C91EB9">
                  <w:pPr>
                    <w:rPr>
                      <w:sz w:val="48"/>
                      <w:szCs w:val="48"/>
                    </w:rPr>
                  </w:pPr>
                  <w:r w:rsidRPr="008942CA">
                    <w:rPr>
                      <w:sz w:val="48"/>
                      <w:szCs w:val="48"/>
                    </w:rPr>
                    <w:t>Kret</w:t>
                  </w:r>
                  <w:r w:rsidR="008942CA">
                    <w:rPr>
                      <w:sz w:val="48"/>
                      <w:szCs w:val="48"/>
                    </w:rPr>
                    <w:t xml:space="preserve">       </w:t>
                  </w:r>
                  <w:r w:rsidRPr="008942CA">
                    <w:rPr>
                      <w:sz w:val="48"/>
                      <w:szCs w:val="48"/>
                    </w:rPr>
                    <w:t xml:space="preserve"> zaskroniec</w:t>
                  </w:r>
                  <w:r w:rsidR="008942CA">
                    <w:rPr>
                      <w:sz w:val="48"/>
                      <w:szCs w:val="48"/>
                    </w:rPr>
                    <w:t xml:space="preserve">    </w:t>
                  </w:r>
                  <w:r w:rsidRPr="008942CA">
                    <w:rPr>
                      <w:sz w:val="48"/>
                      <w:szCs w:val="48"/>
                    </w:rPr>
                    <w:t xml:space="preserve"> żmija</w:t>
                  </w:r>
                  <w:r w:rsidR="008942CA">
                    <w:rPr>
                      <w:sz w:val="48"/>
                      <w:szCs w:val="48"/>
                    </w:rPr>
                    <w:t xml:space="preserve">        ropucha    </w:t>
                  </w:r>
                  <w:r w:rsidRPr="008942CA">
                    <w:rPr>
                      <w:sz w:val="48"/>
                      <w:szCs w:val="48"/>
                    </w:rPr>
                    <w:t xml:space="preserve"> żaba salamandra</w:t>
                  </w:r>
                  <w:r w:rsidR="008942CA">
                    <w:rPr>
                      <w:sz w:val="48"/>
                      <w:szCs w:val="48"/>
                    </w:rPr>
                    <w:t xml:space="preserve">  </w:t>
                  </w:r>
                  <w:r w:rsidRPr="008942CA">
                    <w:rPr>
                      <w:sz w:val="48"/>
                      <w:szCs w:val="48"/>
                    </w:rPr>
                    <w:t xml:space="preserve">  traszka</w:t>
                  </w:r>
                  <w:r w:rsidR="008942CA">
                    <w:rPr>
                      <w:sz w:val="48"/>
                      <w:szCs w:val="48"/>
                    </w:rPr>
                    <w:t xml:space="preserve">   </w:t>
                  </w:r>
                  <w:r w:rsidRPr="008942CA">
                    <w:rPr>
                      <w:sz w:val="48"/>
                      <w:szCs w:val="48"/>
                    </w:rPr>
                    <w:t xml:space="preserve">  kormoran  </w:t>
                  </w:r>
                  <w:r w:rsidR="008942CA">
                    <w:rPr>
                      <w:sz w:val="48"/>
                      <w:szCs w:val="48"/>
                    </w:rPr>
                    <w:t xml:space="preserve"> </w:t>
                  </w:r>
                  <w:r w:rsidRPr="008942CA">
                    <w:rPr>
                      <w:sz w:val="48"/>
                      <w:szCs w:val="48"/>
                    </w:rPr>
                    <w:t>bielik</w:t>
                  </w:r>
                  <w:r w:rsidR="008942CA">
                    <w:rPr>
                      <w:sz w:val="48"/>
                      <w:szCs w:val="48"/>
                    </w:rPr>
                    <w:t xml:space="preserve">   </w:t>
                  </w:r>
                  <w:r w:rsidRPr="008942CA">
                    <w:rPr>
                      <w:sz w:val="48"/>
                      <w:szCs w:val="48"/>
                    </w:rPr>
                    <w:t xml:space="preserve"> żuraw </w:t>
                  </w:r>
                  <w:r w:rsidR="008942CA">
                    <w:rPr>
                      <w:sz w:val="48"/>
                      <w:szCs w:val="48"/>
                    </w:rPr>
                    <w:t xml:space="preserve">  </w:t>
                  </w:r>
                  <w:r w:rsidRPr="008942CA">
                    <w:rPr>
                      <w:sz w:val="48"/>
                      <w:szCs w:val="48"/>
                    </w:rPr>
                    <w:t>czapla</w:t>
                  </w:r>
                  <w:r w:rsidR="008942CA">
                    <w:rPr>
                      <w:sz w:val="48"/>
                      <w:szCs w:val="48"/>
                    </w:rPr>
                    <w:t xml:space="preserve">  </w:t>
                  </w:r>
                  <w:r w:rsidRPr="008942CA">
                    <w:rPr>
                      <w:sz w:val="48"/>
                      <w:szCs w:val="48"/>
                    </w:rPr>
                    <w:t xml:space="preserve"> </w:t>
                  </w:r>
                  <w:r w:rsidR="008942CA">
                    <w:rPr>
                      <w:sz w:val="48"/>
                      <w:szCs w:val="48"/>
                    </w:rPr>
                    <w:t xml:space="preserve">     </w:t>
                  </w:r>
                  <w:r w:rsidRPr="008942CA">
                    <w:rPr>
                      <w:sz w:val="48"/>
                      <w:szCs w:val="48"/>
                    </w:rPr>
                    <w:t>dzięcioł</w:t>
                  </w:r>
                  <w:r w:rsidR="008942CA">
                    <w:rPr>
                      <w:sz w:val="48"/>
                      <w:szCs w:val="48"/>
                    </w:rPr>
                    <w:t xml:space="preserve">       </w:t>
                  </w:r>
                  <w:r w:rsidRPr="008942CA">
                    <w:rPr>
                      <w:sz w:val="48"/>
                      <w:szCs w:val="48"/>
                    </w:rPr>
                    <w:t xml:space="preserve"> perkoz</w:t>
                  </w:r>
                  <w:r w:rsidR="008942CA">
                    <w:rPr>
                      <w:sz w:val="48"/>
                      <w:szCs w:val="48"/>
                    </w:rPr>
                    <w:t xml:space="preserve">   </w:t>
                  </w:r>
                  <w:r w:rsidRPr="008942CA">
                    <w:rPr>
                      <w:sz w:val="48"/>
                      <w:szCs w:val="48"/>
                    </w:rPr>
                    <w:t xml:space="preserve"> </w:t>
                  </w:r>
                  <w:r w:rsidR="008942CA">
                    <w:rPr>
                      <w:sz w:val="48"/>
                      <w:szCs w:val="48"/>
                    </w:rPr>
                    <w:t xml:space="preserve">   </w:t>
                  </w:r>
                  <w:r w:rsidRPr="008942CA">
                    <w:rPr>
                      <w:sz w:val="48"/>
                      <w:szCs w:val="48"/>
                    </w:rPr>
                    <w:t>łabędź</w:t>
                  </w:r>
                  <w:r w:rsidR="008942CA">
                    <w:rPr>
                      <w:sz w:val="48"/>
                      <w:szCs w:val="48"/>
                    </w:rPr>
                    <w:t xml:space="preserve">     </w:t>
                  </w:r>
                  <w:r w:rsidRPr="008942CA">
                    <w:rPr>
                      <w:sz w:val="48"/>
                      <w:szCs w:val="48"/>
                    </w:rPr>
                    <w:t xml:space="preserve"> wilk</w:t>
                  </w:r>
                  <w:r w:rsidR="008942CA">
                    <w:rPr>
                      <w:sz w:val="48"/>
                      <w:szCs w:val="48"/>
                    </w:rPr>
                    <w:t xml:space="preserve">                      </w:t>
                  </w:r>
                  <w:r w:rsidRPr="008942CA">
                    <w:rPr>
                      <w:sz w:val="48"/>
                      <w:szCs w:val="48"/>
                    </w:rPr>
                    <w:t xml:space="preserve"> konik polski  </w:t>
                  </w:r>
                </w:p>
              </w:txbxContent>
            </v:textbox>
          </v:shape>
        </w:pict>
      </w:r>
    </w:p>
    <w:p w:rsidR="001159B0" w:rsidRDefault="001159B0" w:rsidP="001159B0">
      <w:pPr>
        <w:rPr>
          <w:sz w:val="36"/>
          <w:szCs w:val="36"/>
        </w:rPr>
      </w:pPr>
    </w:p>
    <w:p w:rsidR="001159B0" w:rsidRDefault="001159B0" w:rsidP="001159B0">
      <w:pPr>
        <w:rPr>
          <w:sz w:val="36"/>
          <w:szCs w:val="36"/>
        </w:rPr>
      </w:pPr>
    </w:p>
    <w:p w:rsidR="001159B0" w:rsidRDefault="001159B0" w:rsidP="001159B0">
      <w:pPr>
        <w:rPr>
          <w:sz w:val="36"/>
          <w:szCs w:val="36"/>
        </w:rPr>
      </w:pPr>
    </w:p>
    <w:p w:rsidR="001159B0" w:rsidRDefault="001159B0" w:rsidP="001159B0">
      <w:pPr>
        <w:rPr>
          <w:sz w:val="36"/>
          <w:szCs w:val="36"/>
        </w:rPr>
      </w:pPr>
    </w:p>
    <w:p w:rsidR="001159B0" w:rsidRDefault="001159B0" w:rsidP="001159B0">
      <w:pPr>
        <w:rPr>
          <w:sz w:val="36"/>
          <w:szCs w:val="36"/>
        </w:rPr>
      </w:pPr>
    </w:p>
    <w:p w:rsidR="008942CA" w:rsidRDefault="008942CA" w:rsidP="001159B0">
      <w:pPr>
        <w:rPr>
          <w:sz w:val="36"/>
          <w:szCs w:val="36"/>
        </w:rPr>
      </w:pPr>
    </w:p>
    <w:p w:rsidR="008942CA" w:rsidRDefault="008942CA" w:rsidP="001159B0">
      <w:pPr>
        <w:rPr>
          <w:sz w:val="36"/>
          <w:szCs w:val="36"/>
        </w:rPr>
      </w:pPr>
    </w:p>
    <w:p w:rsidR="001159B0" w:rsidRPr="001159B0" w:rsidRDefault="00D25CC3" w:rsidP="001159B0">
      <w:pPr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lastRenderedPageBreak/>
        <w:pict>
          <v:shape id="_x0000_s1040" type="#_x0000_t202" style="position:absolute;margin-left:-.7pt;margin-top:8.15pt;width:511.5pt;height:50.95pt;z-index:251671552" strokecolor="white [3212]">
            <v:textbox>
              <w:txbxContent>
                <w:p w:rsidR="00D10878" w:rsidRPr="00D10878" w:rsidRDefault="00D10878" w:rsidP="00D10878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D10878">
                    <w:rPr>
                      <w:b/>
                      <w:sz w:val="32"/>
                      <w:szCs w:val="32"/>
                    </w:rPr>
                    <w:t>Ciekawe  ćwiczenia  polonistyczno-przyrodnicze.</w:t>
                  </w:r>
                </w:p>
              </w:txbxContent>
            </v:textbox>
          </v:shape>
        </w:pict>
      </w:r>
      <w:r>
        <w:rPr>
          <w:noProof/>
          <w:sz w:val="36"/>
          <w:szCs w:val="36"/>
          <w:lang w:eastAsia="pl-PL"/>
        </w:rPr>
        <w:pict>
          <v:shape id="_x0000_s1039" type="#_x0000_t202" style="position:absolute;margin-left:-.7pt;margin-top:2.7pt;width:518.95pt;height:764.85pt;z-index:251670528" strokecolor="white [3212]">
            <v:textbox>
              <w:txbxContent>
                <w:p w:rsidR="000A71FE" w:rsidRDefault="000A71FE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6485267" cy="9004309"/>
                        <wp:effectExtent l="38100" t="19050" r="10783" b="25391"/>
                        <wp:docPr id="5" name="Obraz 4" descr="H:\zdjecia elekcje\2\ochrona przyrody cwiczeni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:\zdjecia elekcje\2\ochrona przyrody cwiczeni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94350" cy="9016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1159B0" w:rsidRPr="001159B0" w:rsidSect="00592B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92BE4"/>
    <w:rsid w:val="000824A1"/>
    <w:rsid w:val="000A71FE"/>
    <w:rsid w:val="001159B0"/>
    <w:rsid w:val="001609EF"/>
    <w:rsid w:val="00591F13"/>
    <w:rsid w:val="00592BE4"/>
    <w:rsid w:val="0080239B"/>
    <w:rsid w:val="008942CA"/>
    <w:rsid w:val="00900C6A"/>
    <w:rsid w:val="0095776C"/>
    <w:rsid w:val="00A871B1"/>
    <w:rsid w:val="00C91EB9"/>
    <w:rsid w:val="00D10878"/>
    <w:rsid w:val="00D25CC3"/>
    <w:rsid w:val="00E703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2412]" strokecolor="none [24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5776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92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2B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14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4</cp:revision>
  <dcterms:created xsi:type="dcterms:W3CDTF">2020-04-19T14:47:00Z</dcterms:created>
  <dcterms:modified xsi:type="dcterms:W3CDTF">2020-04-19T16:49:00Z</dcterms:modified>
</cp:coreProperties>
</file>