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C" w:rsidRDefault="00CA77DC" w:rsidP="00CA77DC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PRZEDMIOTOWE ZASADY OCENIANIA</w:t>
      </w:r>
    </w:p>
    <w:p w:rsidR="00CA77DC" w:rsidRDefault="00CA77DC" w:rsidP="00CA77DC">
      <w:pPr>
        <w:pStyle w:val="Standard"/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TECHNIKA</w:t>
      </w:r>
    </w:p>
    <w:p w:rsidR="00CA77DC" w:rsidRDefault="00CA77DC" w:rsidP="00CA77DC">
      <w:pPr>
        <w:pStyle w:val="Akapitzlist"/>
        <w:rPr>
          <w:b/>
        </w:rPr>
      </w:pPr>
    </w:p>
    <w:p w:rsidR="00CA77DC" w:rsidRPr="009875B5" w:rsidRDefault="00CA77DC" w:rsidP="00CA77DC">
      <w:pPr>
        <w:pStyle w:val="Standard"/>
        <w:jc w:val="center"/>
      </w:pPr>
      <w:r w:rsidRPr="009875B5">
        <w:tab/>
        <w:t>PZO</w:t>
      </w:r>
      <w:r w:rsidRPr="009875B5">
        <w:t xml:space="preserve"> z przedmiotu TECHNIKA</w:t>
      </w:r>
      <w:r w:rsidRPr="009875B5">
        <w:t xml:space="preserve"> został opracowany zgodnie z</w:t>
      </w:r>
    </w:p>
    <w:p w:rsidR="00CA77DC" w:rsidRPr="009875B5" w:rsidRDefault="00CA77DC" w:rsidP="00CA77DC">
      <w:pPr>
        <w:pStyle w:val="Standard"/>
        <w:jc w:val="center"/>
      </w:pPr>
      <w:r w:rsidRPr="009875B5">
        <w:t xml:space="preserve">               ZASADMI WEWNĄTRZKOLNEGO  OCENIANIA</w:t>
      </w:r>
    </w:p>
    <w:p w:rsidR="00CA77DC" w:rsidRPr="009875B5" w:rsidRDefault="00CA77DC" w:rsidP="00CA77DC">
      <w:pPr>
        <w:pStyle w:val="Standard"/>
        <w:jc w:val="center"/>
      </w:pPr>
      <w:r w:rsidRPr="009875B5">
        <w:t>SZKOŁY PODSTAWOWEJ NR 1, im. LOTNIKÓW POLSKICH w PODDĘBICACH .</w:t>
      </w:r>
    </w:p>
    <w:p w:rsidR="00CA77DC" w:rsidRPr="009875B5" w:rsidRDefault="00CA77DC" w:rsidP="00CA77DC">
      <w:pPr>
        <w:pStyle w:val="Standard"/>
      </w:pPr>
      <w:r w:rsidRPr="009875B5">
        <w:t>Wymagania edukacyjne sformułowane zostały na podstawie podstawy programowej MEN oraz „ Programu nauczania zajęć technicznych dla  klas IV- VI szkoły podstawowej” autorstwa Witolda Jakubka.</w:t>
      </w:r>
    </w:p>
    <w:p w:rsidR="00CA77DC" w:rsidRPr="009875B5" w:rsidRDefault="00CA77DC" w:rsidP="00CA77DC">
      <w:pPr>
        <w:pStyle w:val="Standard"/>
      </w:pPr>
      <w:r w:rsidRPr="009875B5">
        <w:t>O zasadach oceniania nauczyciel informuje uczniów podczas pierwszych zajęć ( na początku roku szkolnego). PZO jest dostępny dla uczniów i rodziców i jest umieszczony na tablicy informacyjnej w klasie, w bibliotece szkolnej oraz na stronie internetowej szkoły www.sp1.poddebice</w:t>
      </w:r>
    </w:p>
    <w:p w:rsidR="00CA77DC" w:rsidRPr="009875B5" w:rsidRDefault="00CA77DC" w:rsidP="00CA77DC">
      <w:pPr>
        <w:pStyle w:val="Akapitzlist"/>
        <w:rPr>
          <w:b/>
          <w:u w:val="single"/>
        </w:rPr>
      </w:pPr>
      <w:r w:rsidRPr="009875B5">
        <w:rPr>
          <w:b/>
          <w:u w:val="single"/>
        </w:rPr>
        <w:t>PZO  zawiera:</w:t>
      </w:r>
    </w:p>
    <w:p w:rsidR="00CA77DC" w:rsidRPr="009875B5" w:rsidRDefault="00CA77DC" w:rsidP="00CA77DC">
      <w:pPr>
        <w:pStyle w:val="Akapitzlist"/>
        <w:numPr>
          <w:ilvl w:val="0"/>
          <w:numId w:val="1"/>
        </w:numPr>
        <w:ind w:left="720"/>
      </w:pPr>
      <w:r w:rsidRPr="009875B5">
        <w:t>kontrakt „ Nauczyciel – uczeń”,</w:t>
      </w:r>
    </w:p>
    <w:p w:rsidR="00CA77DC" w:rsidRPr="009875B5" w:rsidRDefault="00CA77DC" w:rsidP="00CA77DC">
      <w:pPr>
        <w:pStyle w:val="Akapitzlist"/>
        <w:numPr>
          <w:ilvl w:val="0"/>
          <w:numId w:val="1"/>
        </w:numPr>
        <w:ind w:left="720"/>
      </w:pPr>
      <w:r w:rsidRPr="009875B5">
        <w:t>skalę ocen i kryteria oceniania zgodne z wymaganiami programowymi na poszczególne oceny szkolne,</w:t>
      </w:r>
    </w:p>
    <w:p w:rsidR="00CA77DC" w:rsidRPr="009875B5" w:rsidRDefault="00CA77DC" w:rsidP="00CA77DC">
      <w:pPr>
        <w:pStyle w:val="Akapitzlist"/>
        <w:numPr>
          <w:ilvl w:val="0"/>
          <w:numId w:val="1"/>
        </w:numPr>
        <w:ind w:left="720"/>
      </w:pPr>
      <w:r w:rsidRPr="009875B5">
        <w:t>rodzaje aktywności, których efekty będą podlegały sprawdzaniu i ocenianiu,</w:t>
      </w:r>
    </w:p>
    <w:p w:rsidR="00CA77DC" w:rsidRPr="009875B5" w:rsidRDefault="00CA77DC" w:rsidP="00CA77DC">
      <w:pPr>
        <w:pStyle w:val="Akapitzlist"/>
        <w:numPr>
          <w:ilvl w:val="0"/>
          <w:numId w:val="1"/>
        </w:numPr>
        <w:ind w:left="720"/>
      </w:pPr>
      <w:r w:rsidRPr="009875B5">
        <w:t xml:space="preserve">ocenianie semestralne i </w:t>
      </w:r>
      <w:proofErr w:type="spellStart"/>
      <w:r w:rsidRPr="009875B5">
        <w:t>końcoworoczne</w:t>
      </w:r>
      <w:proofErr w:type="spellEnd"/>
      <w:r w:rsidRPr="009875B5">
        <w:t>,</w:t>
      </w:r>
    </w:p>
    <w:p w:rsidR="00CA77DC" w:rsidRPr="009875B5" w:rsidRDefault="00CA77DC" w:rsidP="00CA77DC">
      <w:pPr>
        <w:pStyle w:val="Akapitzlist"/>
        <w:numPr>
          <w:ilvl w:val="0"/>
          <w:numId w:val="1"/>
        </w:numPr>
        <w:ind w:left="720"/>
      </w:pPr>
      <w:r w:rsidRPr="009875B5">
        <w:t>sposób dokumentacji i analizy osiągnięć uczniów</w:t>
      </w:r>
      <w:r w:rsidRPr="009875B5">
        <w:rPr>
          <w:rFonts w:eastAsia="Times New Roman" w:cs="Times New Roman"/>
          <w:b/>
          <w:bCs/>
          <w:iCs/>
        </w:rPr>
        <w:t>.</w:t>
      </w:r>
    </w:p>
    <w:p w:rsidR="00CA77DC" w:rsidRPr="009875B5" w:rsidRDefault="00CA77DC" w:rsidP="00CA77DC">
      <w:pPr>
        <w:pStyle w:val="Standard"/>
        <w:jc w:val="center"/>
        <w:rPr>
          <w:rFonts w:eastAsia="Times New Roman" w:cs="Times New Roman"/>
          <w:b/>
          <w:bCs/>
          <w:iCs/>
        </w:rPr>
      </w:pPr>
    </w:p>
    <w:p w:rsidR="00CA77DC" w:rsidRPr="009875B5" w:rsidRDefault="00CA77DC" w:rsidP="00CA77DC">
      <w:pPr>
        <w:pStyle w:val="Standard"/>
        <w:jc w:val="center"/>
        <w:rPr>
          <w:rFonts w:eastAsia="Times New Roman" w:cs="Times New Roman"/>
          <w:b/>
          <w:bCs/>
          <w:iCs/>
        </w:rPr>
      </w:pPr>
      <w:r w:rsidRPr="009875B5">
        <w:rPr>
          <w:rFonts w:eastAsia="Times New Roman" w:cs="Times New Roman"/>
          <w:b/>
          <w:bCs/>
          <w:iCs/>
        </w:rPr>
        <w:t>KONTRAKT NAUCZYCIEL – UCZEŃ</w:t>
      </w:r>
    </w:p>
    <w:p w:rsidR="00CA77DC" w:rsidRPr="009875B5" w:rsidRDefault="00CA77DC" w:rsidP="00CA77DC">
      <w:pPr>
        <w:pStyle w:val="Standard"/>
        <w:jc w:val="center"/>
      </w:pPr>
      <w:r w:rsidRPr="009875B5">
        <w:rPr>
          <w:b/>
          <w:bCs/>
          <w:iCs/>
        </w:rPr>
        <w:t>TECHNIKA</w:t>
      </w:r>
      <w:r w:rsidRPr="009875B5">
        <w:rPr>
          <w:rFonts w:eastAsia="Times New Roman" w:cs="Times New Roman"/>
          <w:bCs/>
          <w:iCs/>
        </w:rPr>
        <w:br/>
      </w:r>
      <w:r w:rsidRPr="009875B5">
        <w:rPr>
          <w:rFonts w:eastAsia="Times New Roman" w:cs="Times New Roman"/>
          <w:b/>
          <w:bCs/>
          <w:i/>
          <w:iCs/>
        </w:rPr>
        <w:t xml:space="preserve">                                 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1.</w:t>
      </w:r>
      <w:r w:rsidRPr="009875B5">
        <w:rPr>
          <w:rFonts w:eastAsia="Times New Roman" w:cs="Times New Roman"/>
        </w:rPr>
        <w:t>Nauczyciel i uczniowie zobowiązani są do przestrzegania zasad  ZWO i PZO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2.</w:t>
      </w:r>
      <w:r w:rsidRPr="009875B5">
        <w:rPr>
          <w:rFonts w:eastAsia="Times New Roman" w:cs="Times New Roman"/>
        </w:rPr>
        <w:t>Uczeń ma obowiązek systematycznie przygotowywać się do lekcji, odrabiać zadane prace domowe, przynosić materiały potrzebne do lekcji i aktywnie uczestniczyć w zajęciach.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3.</w:t>
      </w:r>
      <w:r w:rsidRPr="009875B5">
        <w:rPr>
          <w:rFonts w:eastAsia="Times New Roman" w:cs="Times New Roman"/>
        </w:rPr>
        <w:t>Zadaniem oceny jest poinformowanie ucznia i jego rodziców o osiągnięciach lub brakach w danym zakresie.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4.</w:t>
      </w:r>
      <w:r w:rsidRPr="009875B5">
        <w:rPr>
          <w:rFonts w:eastAsia="Times New Roman" w:cs="Times New Roman"/>
        </w:rPr>
        <w:t>Uczeń otrzymuje oceny za: wypowiedzi ustne, za prace wytwórcze robione na lekcji,  prace domowe,  sposób prowadzenia zeszytu, pracę w grupach i inne formy aktywności.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5.</w:t>
      </w:r>
      <w:r w:rsidRPr="009875B5">
        <w:rPr>
          <w:rFonts w:eastAsia="Times New Roman" w:cs="Times New Roman"/>
        </w:rPr>
        <w:t>Na prośbę ucznia lub rodziców każda ocena jest przez nauczyciela uzasadniana.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6.</w:t>
      </w:r>
      <w:r w:rsidRPr="009875B5">
        <w:rPr>
          <w:rFonts w:eastAsia="Times New Roman" w:cs="Times New Roman"/>
        </w:rPr>
        <w:t>Uczeń ma prawo do dwukrotnego nieprzygotowania do lekcji ( brak pracy domowej, brak zeszyt, brak materiałów do lekcji,  nieprzygotowanie ustne) w ciągu semestru, jednak brak przygotowania powinien być zgłoszony przed rozpoczęciem zajęć.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7.</w:t>
      </w:r>
      <w:r w:rsidRPr="009875B5">
        <w:rPr>
          <w:rFonts w:eastAsia="Times New Roman" w:cs="Times New Roman"/>
        </w:rPr>
        <w:t>Uczeń ma prawo zwracać się do nauczyciela z prośbą o dodatkowe wyjaśnienia odnośnie do  omawianych zagadnień.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8</w:t>
      </w:r>
      <w:r w:rsidRPr="009875B5">
        <w:rPr>
          <w:rFonts w:eastAsia="Times New Roman" w:cs="Times New Roman"/>
        </w:rPr>
        <w:t>Ocena semestralna i końcowo</w:t>
      </w:r>
      <w:r w:rsidRPr="009875B5">
        <w:rPr>
          <w:rFonts w:eastAsia="Times New Roman" w:cs="Times New Roman"/>
        </w:rPr>
        <w:t xml:space="preserve"> </w:t>
      </w:r>
      <w:r w:rsidRPr="009875B5">
        <w:rPr>
          <w:rFonts w:eastAsia="Times New Roman" w:cs="Times New Roman"/>
        </w:rPr>
        <w:t>roczna jest wystawiana na podstawie  ocen cząstkowych.</w:t>
      </w:r>
    </w:p>
    <w:p w:rsidR="00CA77DC" w:rsidRPr="009875B5" w:rsidRDefault="00CA77DC" w:rsidP="00CA77DC">
      <w:pPr>
        <w:pStyle w:val="Standard"/>
        <w:tabs>
          <w:tab w:val="left" w:pos="266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Decydujący wpływ na ocenę maja one w następującej kolejności i ważności:</w:t>
      </w:r>
    </w:p>
    <w:p w:rsidR="00CA77DC" w:rsidRPr="009875B5" w:rsidRDefault="00CA77DC" w:rsidP="00CA77DC">
      <w:pPr>
        <w:pStyle w:val="Standard"/>
        <w:numPr>
          <w:ilvl w:val="2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prace wytwórcze  wykonane samodzielnie</w:t>
      </w:r>
    </w:p>
    <w:p w:rsidR="00CA77DC" w:rsidRPr="009875B5" w:rsidRDefault="00CA77DC" w:rsidP="00CA77DC">
      <w:pPr>
        <w:pStyle w:val="Standard"/>
        <w:numPr>
          <w:ilvl w:val="2"/>
          <w:numId w:val="3"/>
        </w:numPr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sprawdzian wiedzy- karta rowerowa</w:t>
      </w:r>
    </w:p>
    <w:p w:rsidR="00CA77DC" w:rsidRPr="009875B5" w:rsidRDefault="00CA77DC" w:rsidP="00CA77DC">
      <w:pPr>
        <w:pStyle w:val="Standard"/>
        <w:numPr>
          <w:ilvl w:val="2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wypowiedzi ustne</w:t>
      </w:r>
    </w:p>
    <w:p w:rsidR="00CA77DC" w:rsidRPr="009875B5" w:rsidRDefault="00CA77DC" w:rsidP="00CA77DC">
      <w:pPr>
        <w:pStyle w:val="Standard"/>
        <w:numPr>
          <w:ilvl w:val="2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prace domowe</w:t>
      </w:r>
    </w:p>
    <w:p w:rsidR="00CA77DC" w:rsidRPr="009875B5" w:rsidRDefault="00CA77DC" w:rsidP="00CA77DC">
      <w:pPr>
        <w:pStyle w:val="Standard"/>
        <w:numPr>
          <w:ilvl w:val="2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przygotowanie do lekcji</w:t>
      </w:r>
    </w:p>
    <w:p w:rsidR="00CA77DC" w:rsidRPr="009875B5" w:rsidRDefault="00CA77DC" w:rsidP="00CA77DC">
      <w:pPr>
        <w:pStyle w:val="Standard"/>
        <w:numPr>
          <w:ilvl w:val="2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aktywność i zaangażowanie w pracy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>Na zakończenie roku szkolnego nauczyciel przeprowadza badanie opinii uczniów o sposobie realizacji materiału funkcjonowania PZO.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 xml:space="preserve">W sprawach spornych rozstrzygają: nauczyciel przedmiotu, wychowawca klasy, rzecznik </w:t>
      </w:r>
      <w:r w:rsidRPr="009875B5">
        <w:rPr>
          <w:rFonts w:eastAsia="Times New Roman" w:cs="Times New Roman"/>
        </w:rPr>
        <w:lastRenderedPageBreak/>
        <w:t>praw ucznia, dyrektor szkoły.</w:t>
      </w:r>
    </w:p>
    <w:p w:rsidR="00CA77DC" w:rsidRPr="009875B5" w:rsidRDefault="00CA77DC" w:rsidP="00CA77DC">
      <w:pPr>
        <w:pStyle w:val="Standard"/>
      </w:pPr>
    </w:p>
    <w:p w:rsidR="00CA77DC" w:rsidRPr="009875B5" w:rsidRDefault="00CA77DC" w:rsidP="00CA77DC">
      <w:pPr>
        <w:pStyle w:val="Standard"/>
      </w:pPr>
    </w:p>
    <w:p w:rsidR="00CA77DC" w:rsidRPr="009875B5" w:rsidRDefault="00CA77DC" w:rsidP="00CA77DC">
      <w:pPr>
        <w:pStyle w:val="Standard"/>
      </w:pPr>
      <w:r w:rsidRPr="009875B5">
        <w:rPr>
          <w:b/>
        </w:rPr>
        <w:t xml:space="preserve"> </w:t>
      </w:r>
      <w:r w:rsidRPr="009875B5">
        <w:rPr>
          <w:b/>
          <w:u w:val="single"/>
        </w:rPr>
        <w:t>Skala ocen i kryteria oceniania.</w:t>
      </w:r>
    </w:p>
    <w:p w:rsidR="00CA77DC" w:rsidRPr="009875B5" w:rsidRDefault="00CA77DC" w:rsidP="00CA77DC">
      <w:pPr>
        <w:pStyle w:val="Standard"/>
      </w:pPr>
      <w:r w:rsidRPr="009875B5">
        <w:t>-</w:t>
      </w:r>
      <w:r w:rsidRPr="009875B5">
        <w:t xml:space="preserve"> na lekcjach  TECHNIKI </w:t>
      </w:r>
      <w:r w:rsidRPr="009875B5">
        <w:t>stosowana jest skala ocen: zgodnie z ZWO.</w:t>
      </w:r>
    </w:p>
    <w:p w:rsidR="00CA77DC" w:rsidRPr="009875B5" w:rsidRDefault="00CA77DC" w:rsidP="00CA77DC">
      <w:pPr>
        <w:pStyle w:val="Standard"/>
      </w:pPr>
      <w:r w:rsidRPr="009875B5">
        <w:t>- ustalone kryteria  oceniania są zgodne z ZWO</w:t>
      </w:r>
    </w:p>
    <w:p w:rsidR="00CA77DC" w:rsidRPr="009875B5" w:rsidRDefault="00CA77DC" w:rsidP="00CA77DC">
      <w:pPr>
        <w:pStyle w:val="Standard"/>
      </w:pPr>
      <w:r w:rsidRPr="009875B5">
        <w:t>- szczegółowe wymagania edukacyjne na poszczególne oceny szkolne stanowią załącznik do PZO.</w:t>
      </w:r>
    </w:p>
    <w:p w:rsidR="00CA77DC" w:rsidRPr="009875B5" w:rsidRDefault="00CA77DC" w:rsidP="00CA77DC">
      <w:pPr>
        <w:pStyle w:val="Standard"/>
      </w:pPr>
      <w:r w:rsidRPr="009875B5">
        <w:t>W ocenianiu uczniów z dysfunkcjami uwzględnione zostają zalecenia PPP, czyli: wydłużenie czasu wykonywania ćwiczeń praktycznych, możliwość rozbicia ćwiczeń złożonych na prostsze i ocenianie ich wykonania etapami, pomoc nauczyciela, konieczność odczytania poleceń otrzymywanych przez innych uczniów w formie pisemnej, podczas wypowiedzi ustnych zadawanie większej ilości prostych pytań zamiast jednego złożonego.</w:t>
      </w:r>
    </w:p>
    <w:p w:rsidR="00CA77DC" w:rsidRPr="009875B5" w:rsidRDefault="00CA77DC" w:rsidP="00CA77DC">
      <w:pPr>
        <w:pStyle w:val="Standard"/>
      </w:pPr>
      <w:r w:rsidRPr="009875B5">
        <w:rPr>
          <w:b/>
        </w:rPr>
        <w:t xml:space="preserve"> </w:t>
      </w:r>
      <w:r w:rsidRPr="009875B5">
        <w:rPr>
          <w:b/>
          <w:u w:val="single"/>
        </w:rPr>
        <w:t>Rodzaje aktywności podlegające sprawdzaniu i ocenianiu.</w:t>
      </w:r>
    </w:p>
    <w:p w:rsidR="00CA77DC" w:rsidRPr="009875B5" w:rsidRDefault="00CA77DC" w:rsidP="00CA77DC">
      <w:pPr>
        <w:pStyle w:val="Akapitzlist"/>
        <w:numPr>
          <w:ilvl w:val="0"/>
          <w:numId w:val="4"/>
        </w:numPr>
        <w:ind w:left="720"/>
        <w:rPr>
          <w:i/>
        </w:rPr>
      </w:pPr>
      <w:r w:rsidRPr="009875B5">
        <w:rPr>
          <w:i/>
        </w:rPr>
        <w:t>Zadania praktyczne</w:t>
      </w:r>
    </w:p>
    <w:p w:rsidR="00CA77DC" w:rsidRPr="009875B5" w:rsidRDefault="00CA77DC" w:rsidP="00CA77DC">
      <w:pPr>
        <w:pStyle w:val="Standard"/>
      </w:pPr>
      <w:r w:rsidRPr="009875B5">
        <w:t>Przed rozpoczęciem pracy uczeń jest informowany o wymaganiach, jakie musi spełnić, aby otrzymać pozytywną ocenę końcową z danego podprojektu. Należy też przypomnieć obowiązujące kryteria poszczególnych czynności. Uczeń rozpoczyna pracę z kredytem zaufania w postaci oceny bardzo dobrej, czy ta ocena zostanie zmieniona zależy tylko od ucznia.</w:t>
      </w:r>
    </w:p>
    <w:p w:rsidR="00CA77DC" w:rsidRPr="009875B5" w:rsidRDefault="00CA77DC" w:rsidP="00CA77DC">
      <w:pPr>
        <w:pStyle w:val="Akapitzlist"/>
        <w:numPr>
          <w:ilvl w:val="0"/>
          <w:numId w:val="4"/>
        </w:numPr>
        <w:ind w:left="720"/>
        <w:rPr>
          <w:i/>
        </w:rPr>
      </w:pPr>
      <w:r w:rsidRPr="009875B5">
        <w:rPr>
          <w:i/>
        </w:rPr>
        <w:t>Dyscyplina pracy.</w:t>
      </w:r>
    </w:p>
    <w:p w:rsidR="00CA77DC" w:rsidRPr="009875B5" w:rsidRDefault="00CA77DC" w:rsidP="00CA77DC">
      <w:pPr>
        <w:pStyle w:val="Standard"/>
      </w:pPr>
      <w:r w:rsidRPr="009875B5">
        <w:t>Jest ona istotnym elementem działań praktycznych. Wiąże się z przestrzeganiem zasad określonych w regulaminie pracowni technicznej i przepisach BHP, które spisane są w formie kontraktu.</w:t>
      </w:r>
    </w:p>
    <w:p w:rsidR="00CA77DC" w:rsidRPr="009875B5" w:rsidRDefault="00CA77DC" w:rsidP="00CA77DC">
      <w:pPr>
        <w:pStyle w:val="Akapitzlist"/>
        <w:numPr>
          <w:ilvl w:val="0"/>
          <w:numId w:val="4"/>
        </w:numPr>
        <w:ind w:left="720"/>
        <w:rPr>
          <w:i/>
        </w:rPr>
      </w:pPr>
      <w:r w:rsidRPr="009875B5">
        <w:rPr>
          <w:i/>
        </w:rPr>
        <w:t>Współpraca w dwuosobowej grupie narzędziowej.</w:t>
      </w:r>
    </w:p>
    <w:p w:rsidR="00CA77DC" w:rsidRPr="009875B5" w:rsidRDefault="00CA77DC" w:rsidP="00CA77DC">
      <w:pPr>
        <w:pStyle w:val="Standard"/>
      </w:pPr>
      <w:r w:rsidRPr="009875B5">
        <w:t>Zasady współpracy są określone w kontrakcie i zaakceptowane przez uczniów( podpis ucznia pod kontraktem jest jednoznaczny z przyjęcie i akceptacją). Przy ocenie tej formy pracy stosuje się następujące kryteria:</w:t>
      </w:r>
    </w:p>
    <w:p w:rsidR="00CA77DC" w:rsidRPr="009875B5" w:rsidRDefault="00CA77DC" w:rsidP="00CA77DC">
      <w:pPr>
        <w:pStyle w:val="Akapitzlist"/>
        <w:numPr>
          <w:ilvl w:val="0"/>
          <w:numId w:val="5"/>
        </w:numPr>
        <w:ind w:left="720"/>
      </w:pPr>
      <w:r w:rsidRPr="009875B5">
        <w:t>Poprawność merytoryczna wykonanego zadania,</w:t>
      </w:r>
    </w:p>
    <w:p w:rsidR="00CA77DC" w:rsidRPr="009875B5" w:rsidRDefault="00CA77DC" w:rsidP="00CA77DC">
      <w:pPr>
        <w:pStyle w:val="Akapitzlist"/>
        <w:numPr>
          <w:ilvl w:val="0"/>
          <w:numId w:val="5"/>
        </w:numPr>
        <w:ind w:left="720"/>
      </w:pPr>
      <w:r w:rsidRPr="009875B5">
        <w:t>Stopień wykorzystania dostępnych źródeł informacji,</w:t>
      </w:r>
    </w:p>
    <w:p w:rsidR="00CA77DC" w:rsidRPr="009875B5" w:rsidRDefault="00CA77DC" w:rsidP="00CA77DC">
      <w:pPr>
        <w:pStyle w:val="Akapitzlist"/>
        <w:numPr>
          <w:ilvl w:val="0"/>
          <w:numId w:val="5"/>
        </w:numPr>
        <w:ind w:left="720"/>
      </w:pPr>
      <w:r w:rsidRPr="009875B5">
        <w:t>Zaangażowanie w pracę,</w:t>
      </w:r>
    </w:p>
    <w:p w:rsidR="00CA77DC" w:rsidRPr="009875B5" w:rsidRDefault="00CA77DC" w:rsidP="00CA77DC">
      <w:pPr>
        <w:pStyle w:val="Akapitzlist"/>
        <w:numPr>
          <w:ilvl w:val="0"/>
          <w:numId w:val="5"/>
        </w:numPr>
        <w:ind w:left="720"/>
      </w:pPr>
      <w:r w:rsidRPr="009875B5">
        <w:t>Pomysłowość i staranność,</w:t>
      </w:r>
    </w:p>
    <w:p w:rsidR="00CA77DC" w:rsidRPr="009875B5" w:rsidRDefault="00CA77DC" w:rsidP="00CA77DC">
      <w:pPr>
        <w:pStyle w:val="Akapitzlist"/>
        <w:numPr>
          <w:ilvl w:val="0"/>
          <w:numId w:val="5"/>
        </w:numPr>
        <w:ind w:left="720"/>
      </w:pPr>
      <w:r w:rsidRPr="009875B5">
        <w:t>Sposób prezentacji efektów końcowych.</w:t>
      </w:r>
    </w:p>
    <w:p w:rsidR="00CA77DC" w:rsidRPr="009875B5" w:rsidRDefault="00CA77DC" w:rsidP="00CA77DC">
      <w:pPr>
        <w:pStyle w:val="Akapitzlist"/>
        <w:numPr>
          <w:ilvl w:val="0"/>
          <w:numId w:val="4"/>
        </w:numPr>
        <w:rPr>
          <w:i/>
        </w:rPr>
      </w:pPr>
      <w:r w:rsidRPr="009875B5">
        <w:rPr>
          <w:i/>
        </w:rPr>
        <w:t>Wypowiedzi ustne.</w:t>
      </w:r>
    </w:p>
    <w:p w:rsidR="00CA77DC" w:rsidRPr="009875B5" w:rsidRDefault="00CA77DC" w:rsidP="00CA77DC">
      <w:pPr>
        <w:pStyle w:val="Standard"/>
      </w:pPr>
      <w:r w:rsidRPr="009875B5">
        <w:t>Wypowiedzi dotyczące materiału poprzedniego tematu lekcji, który powinien być przez ucznia utrwalony w domu( szczególnie tematy z wychowania komunikacyjnego).</w:t>
      </w:r>
    </w:p>
    <w:p w:rsidR="00CA77DC" w:rsidRPr="009875B5" w:rsidRDefault="00CA77DC" w:rsidP="00CA77DC">
      <w:pPr>
        <w:pStyle w:val="Standard"/>
      </w:pPr>
      <w:r w:rsidRPr="009875B5">
        <w:t>Wypowiedzi w toku nowej lekcji( brana jest tu pod uwagę nie tylko trafność wypowiedzi, ale przede wszystkim tok myślenia ucznia).</w:t>
      </w:r>
    </w:p>
    <w:p w:rsidR="00CA77DC" w:rsidRPr="009875B5" w:rsidRDefault="00CA77DC" w:rsidP="00CA77DC">
      <w:pPr>
        <w:pStyle w:val="Akapitzlist"/>
        <w:numPr>
          <w:ilvl w:val="0"/>
          <w:numId w:val="7"/>
        </w:numPr>
        <w:ind w:left="720"/>
      </w:pPr>
      <w:r w:rsidRPr="009875B5">
        <w:t>za wypowiedzi związane z rozwiązaniem problemu uczeń może otrzymać ocenę wyrażoną cyfrą,</w:t>
      </w:r>
    </w:p>
    <w:p w:rsidR="00CA77DC" w:rsidRPr="009875B5" w:rsidRDefault="00CA77DC" w:rsidP="00CA77DC">
      <w:pPr>
        <w:pStyle w:val="Akapitzlist"/>
        <w:numPr>
          <w:ilvl w:val="0"/>
          <w:numId w:val="7"/>
        </w:numPr>
        <w:ind w:left="720"/>
      </w:pPr>
      <w:r w:rsidRPr="009875B5">
        <w:t>za mniej rozbudowane wypowiedzi uczeń otrzymuje „ +”, czwarty znaczek „ +” daje ocenę bardzo dobrą.</w:t>
      </w:r>
    </w:p>
    <w:p w:rsidR="00CA77DC" w:rsidRPr="009875B5" w:rsidRDefault="00CA77DC" w:rsidP="00CA77DC">
      <w:pPr>
        <w:pStyle w:val="Standard"/>
      </w:pPr>
      <w:r w:rsidRPr="009875B5">
        <w:t>Uczeń może dwa razy w ciągu semestru zgłosić przed lekcją nieprzygotowanie do zajęć( dotyczy zajęć wychowania komunikacyjnego- brak pracy domowej, brak zeszytu, nieprzygotowanie ustne). Trzecie nieprzygotowanie jest równoznaczne z otrzymaniem oceny niedostatecznej.</w:t>
      </w:r>
    </w:p>
    <w:p w:rsidR="00CA77DC" w:rsidRPr="009875B5" w:rsidRDefault="00CA77DC" w:rsidP="00CA77DC">
      <w:pPr>
        <w:pStyle w:val="Standard"/>
      </w:pPr>
      <w:r w:rsidRPr="009875B5">
        <w:t>Dopuszcza się możliwość usprawiedliwienia kolejnych  nieprzygotowań  do lekcji, jednak wyłącznie wtedy gdy uczeń z usprawiedliwionych powodów ( np. choroba) nie był obecny  na zajęciach dłużej niż tydzień.</w:t>
      </w:r>
    </w:p>
    <w:p w:rsidR="00CA77DC" w:rsidRPr="009875B5" w:rsidRDefault="00CA77DC" w:rsidP="00CA77DC">
      <w:pPr>
        <w:pStyle w:val="Akapitzlist"/>
        <w:numPr>
          <w:ilvl w:val="0"/>
          <w:numId w:val="8"/>
        </w:numPr>
        <w:ind w:left="720"/>
        <w:rPr>
          <w:i/>
        </w:rPr>
      </w:pPr>
      <w:r w:rsidRPr="009875B5">
        <w:rPr>
          <w:i/>
        </w:rPr>
        <w:t>Udział w konkursach.</w:t>
      </w:r>
    </w:p>
    <w:p w:rsidR="00CA77DC" w:rsidRPr="009875B5" w:rsidRDefault="00CA77DC" w:rsidP="00CA77DC">
      <w:pPr>
        <w:pStyle w:val="Akapitzlist"/>
        <w:numPr>
          <w:ilvl w:val="0"/>
          <w:numId w:val="9"/>
        </w:numPr>
        <w:ind w:left="720"/>
      </w:pPr>
      <w:r w:rsidRPr="009875B5">
        <w:lastRenderedPageBreak/>
        <w:t>Za udział w konkursach szkolnych lub innych najniższego szczebla uczeń otrzymuje znaczek „+”, a trzy takie znaczki składają się na cząstkową ocenę bardzo dobrą.</w:t>
      </w:r>
    </w:p>
    <w:p w:rsidR="00CA77DC" w:rsidRPr="009875B5" w:rsidRDefault="00CA77DC" w:rsidP="00CA77DC">
      <w:pPr>
        <w:pStyle w:val="Akapitzlist"/>
        <w:numPr>
          <w:ilvl w:val="0"/>
          <w:numId w:val="9"/>
        </w:numPr>
        <w:ind w:left="720"/>
      </w:pPr>
      <w:r w:rsidRPr="009875B5">
        <w:t>Za odniesione sukcesy w konkursach szkolnych- 1-3 miejsce lub wyróżnienie- cząstkowa ocena celująca.</w:t>
      </w:r>
    </w:p>
    <w:p w:rsidR="00CA77DC" w:rsidRPr="009875B5" w:rsidRDefault="00CA77DC" w:rsidP="00CA77DC">
      <w:pPr>
        <w:pStyle w:val="Akapitzlist"/>
        <w:numPr>
          <w:ilvl w:val="0"/>
          <w:numId w:val="9"/>
        </w:numPr>
        <w:ind w:left="720"/>
      </w:pPr>
      <w:r w:rsidRPr="009875B5">
        <w:t>Za zakwalifikowanie się do konkursów wyższego szczebla i zajęcie w nich punktowego miejsca- cząstkowa ocena celująca.</w:t>
      </w:r>
    </w:p>
    <w:p w:rsidR="00CA77DC" w:rsidRPr="009875B5" w:rsidRDefault="00CA77DC" w:rsidP="00CA77DC">
      <w:pPr>
        <w:pStyle w:val="Akapitzlist"/>
        <w:numPr>
          <w:ilvl w:val="0"/>
          <w:numId w:val="9"/>
        </w:numPr>
        <w:ind w:left="720"/>
      </w:pPr>
      <w:r w:rsidRPr="009875B5">
        <w:t>Za znaczące sukcesy w konkursach gminnych, powiatowych wojewódzkich c</w:t>
      </w:r>
      <w:r w:rsidRPr="009875B5">
        <w:t xml:space="preserve">zy ogólnopolskich ocena końcowo </w:t>
      </w:r>
      <w:r w:rsidRPr="009875B5">
        <w:t>roczna zostaje podniesiona  o 1, np.. z bardzo dobrej do celującej.</w:t>
      </w:r>
    </w:p>
    <w:p w:rsidR="00CA77DC" w:rsidRPr="009875B5" w:rsidRDefault="00CA77DC" w:rsidP="00CA77DC">
      <w:pPr>
        <w:pStyle w:val="Standard"/>
        <w:rPr>
          <w:b/>
          <w:u w:val="single"/>
        </w:rPr>
      </w:pPr>
      <w:r w:rsidRPr="009875B5">
        <w:rPr>
          <w:b/>
          <w:u w:val="single"/>
        </w:rPr>
        <w:t xml:space="preserve">Ocenianie semestralne i </w:t>
      </w:r>
      <w:proofErr w:type="spellStart"/>
      <w:r w:rsidRPr="009875B5">
        <w:rPr>
          <w:b/>
          <w:u w:val="single"/>
        </w:rPr>
        <w:t>końcoworoczne</w:t>
      </w:r>
      <w:proofErr w:type="spellEnd"/>
      <w:r w:rsidRPr="009875B5">
        <w:rPr>
          <w:b/>
          <w:u w:val="single"/>
        </w:rPr>
        <w:t>.</w:t>
      </w:r>
    </w:p>
    <w:p w:rsidR="00CA77DC" w:rsidRPr="009875B5" w:rsidRDefault="00CA77DC" w:rsidP="00CA77DC">
      <w:pPr>
        <w:pStyle w:val="Standard"/>
      </w:pPr>
      <w:r w:rsidRPr="009875B5">
        <w:t>Końcowa ocena projektu powinna składać się z:</w:t>
      </w:r>
    </w:p>
    <w:p w:rsidR="00CA77DC" w:rsidRPr="009875B5" w:rsidRDefault="00CA77DC" w:rsidP="00CA77DC">
      <w:pPr>
        <w:pStyle w:val="Standard"/>
      </w:pPr>
      <w:r w:rsidRPr="009875B5">
        <w:t>• ocen cząstkowych wystawianych systematycznie podczas wykonywania poszczególnych zadań (ocena bieżąca),</w:t>
      </w:r>
    </w:p>
    <w:p w:rsidR="00CA77DC" w:rsidRPr="009875B5" w:rsidRDefault="00CA77DC" w:rsidP="00CA77DC">
      <w:pPr>
        <w:pStyle w:val="Standard"/>
      </w:pPr>
      <w:r w:rsidRPr="009875B5">
        <w:t>• oceny końcowej gotowego wytworu dokonanej przez nauczyciela,</w:t>
      </w:r>
    </w:p>
    <w:p w:rsidR="00CA77DC" w:rsidRPr="009875B5" w:rsidRDefault="00CA77DC" w:rsidP="00CA77DC">
      <w:pPr>
        <w:pStyle w:val="Standard"/>
      </w:pPr>
      <w:r w:rsidRPr="009875B5">
        <w:t>• samooceny uczniowskiej oraz oceny współpracy w zespole,</w:t>
      </w:r>
    </w:p>
    <w:p w:rsidR="00CA77DC" w:rsidRPr="009875B5" w:rsidRDefault="00CA77DC" w:rsidP="00CA77DC">
      <w:pPr>
        <w:pStyle w:val="Standard"/>
      </w:pPr>
      <w:r w:rsidRPr="009875B5">
        <w:t>• oceny prezentacji gotowego projektu.</w:t>
      </w:r>
    </w:p>
    <w:p w:rsidR="00CA77DC" w:rsidRPr="009875B5" w:rsidRDefault="00CA77DC" w:rsidP="00CA77DC">
      <w:pPr>
        <w:pStyle w:val="Standard"/>
      </w:pPr>
      <w:r w:rsidRPr="009875B5">
        <w:t>Wszystkie oceny powinny być ustalane według ściśle określonych kryteriów, które uczniowie zatwierdzają w kontrakcie. Oceny bieżące odnotowane są w dzienniku lekcyjnym.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 w:rsidRPr="009875B5">
        <w:rPr>
          <w:rFonts w:eastAsia="Times New Roman" w:cs="Times New Roman"/>
        </w:rPr>
        <w:t xml:space="preserve">Ocena </w:t>
      </w:r>
      <w:proofErr w:type="spellStart"/>
      <w:r w:rsidRPr="009875B5">
        <w:rPr>
          <w:rFonts w:eastAsia="Times New Roman" w:cs="Times New Roman"/>
        </w:rPr>
        <w:t>końcoworoczna</w:t>
      </w:r>
      <w:proofErr w:type="spellEnd"/>
      <w:r w:rsidRPr="009875B5">
        <w:rPr>
          <w:rFonts w:eastAsia="Times New Roman" w:cs="Times New Roman"/>
        </w:rPr>
        <w:t xml:space="preserve"> nie musi być średnia arytmetyczną wynikającą z ocen cząstkowych.</w:t>
      </w: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  <w:b/>
          <w:bCs/>
        </w:rPr>
      </w:pPr>
    </w:p>
    <w:p w:rsidR="00CA77DC" w:rsidRPr="009875B5" w:rsidRDefault="00CA77DC" w:rsidP="00CA77DC">
      <w:pPr>
        <w:pStyle w:val="Standard"/>
        <w:tabs>
          <w:tab w:val="left" w:pos="1940"/>
        </w:tabs>
        <w:jc w:val="both"/>
        <w:rPr>
          <w:rFonts w:eastAsia="Times New Roman" w:cs="Times New Roman"/>
          <w:b/>
          <w:bCs/>
          <w:u w:val="single"/>
        </w:rPr>
      </w:pPr>
      <w:r w:rsidRPr="009875B5">
        <w:rPr>
          <w:rFonts w:eastAsia="Times New Roman" w:cs="Times New Roman"/>
          <w:b/>
          <w:bCs/>
          <w:u w:val="single"/>
        </w:rPr>
        <w:t>Wymagania edukacyjne na poszczególne oceny</w:t>
      </w:r>
    </w:p>
    <w:p w:rsidR="00CA77DC" w:rsidRPr="009875B5" w:rsidRDefault="00CA77DC" w:rsidP="00CA77DC">
      <w:pPr>
        <w:pStyle w:val="Standard"/>
        <w:rPr>
          <w:rFonts w:eastAsia="Times New Roman" w:cs="Times New Roman"/>
          <w:b/>
          <w:bCs/>
        </w:rPr>
      </w:pPr>
    </w:p>
    <w:p w:rsidR="00CA77DC" w:rsidRPr="009875B5" w:rsidRDefault="00CA77DC" w:rsidP="00CA77DC">
      <w:pPr>
        <w:pStyle w:val="Standard"/>
      </w:pPr>
      <w:r w:rsidRPr="009875B5">
        <w:rPr>
          <w:rFonts w:eastAsia="Times New Roman" w:cs="Times New Roman"/>
        </w:rPr>
        <w:t xml:space="preserve"> Ocenę </w:t>
      </w:r>
      <w:r w:rsidRPr="009875B5">
        <w:rPr>
          <w:rFonts w:eastAsia="Times New Roman" w:cs="Times New Roman"/>
          <w:b/>
          <w:bCs/>
        </w:rPr>
        <w:t xml:space="preserve">celującą (6) </w:t>
      </w:r>
      <w:r w:rsidRPr="009875B5">
        <w:rPr>
          <w:rFonts w:eastAsia="Times New Roman" w:cs="Times New Roman"/>
        </w:rPr>
        <w:t>otrzymuje uczeń, który opanował zakres wiedzy i umiejętności na ocenę bardzo dobrą, a dodatkowo: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 xml:space="preserve"> - zdobył wiedzę i umiejętności wykraczające poza program nauczania,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uczestniczył i miał osiągnięcia w konkursach i olimpiadach przedmiotowych,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był zawsze zaangażowany i chętny do pracy,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rozwiązywał zadania wykraczające poza program nauczania, proponował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nietypowe rozwiązania, biegle posługiwał się zdobytą wiedzą i umiejętnościami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w rozwiązywaniu problemów.</w:t>
      </w:r>
    </w:p>
    <w:p w:rsidR="00CA77DC" w:rsidRPr="009875B5" w:rsidRDefault="00CA77DC" w:rsidP="00CA77DC">
      <w:pPr>
        <w:pStyle w:val="Standard"/>
      </w:pPr>
      <w:r w:rsidRPr="009875B5">
        <w:rPr>
          <w:rFonts w:eastAsia="Times New Roman" w:cs="Times New Roman"/>
        </w:rPr>
        <w:t xml:space="preserve"> Ocenę </w:t>
      </w:r>
      <w:r w:rsidRPr="009875B5">
        <w:rPr>
          <w:rFonts w:eastAsia="Times New Roman" w:cs="Times New Roman"/>
          <w:b/>
          <w:bCs/>
        </w:rPr>
        <w:t xml:space="preserve">bardzo dobrą (5) </w:t>
      </w:r>
      <w:r w:rsidRPr="009875B5">
        <w:rPr>
          <w:rFonts w:eastAsia="Times New Roman" w:cs="Times New Roman"/>
        </w:rPr>
        <w:t>otrzymuje uczeń, który opanował zakres wiedzy i umiejętności w pełnym stopniu, a ponadto: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opanował cały zakres wiedzy i umiejętności określony programem nauczania,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pracował systematycznie i efektywnie,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sam wyjaśniał i analizował problemy teoretyczne i praktyczne,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stosował posiadaną wiedzę i umiejętności w rozwiązywaniu nowych problemów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 xml:space="preserve"> i zadań,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otrzymał oceny bardzo dobre i dobre z testów, odpowiedzi ustnych i innych zadań.</w:t>
      </w:r>
    </w:p>
    <w:p w:rsidR="00CA77DC" w:rsidRPr="009875B5" w:rsidRDefault="00CA77DC" w:rsidP="00CA77DC">
      <w:pPr>
        <w:pStyle w:val="Standard"/>
      </w:pPr>
      <w:r w:rsidRPr="009875B5">
        <w:rPr>
          <w:rFonts w:eastAsia="Times New Roman" w:cs="Times New Roman"/>
        </w:rPr>
        <w:t xml:space="preserve"> Ocenę </w:t>
      </w:r>
      <w:r w:rsidRPr="009875B5">
        <w:rPr>
          <w:rFonts w:eastAsia="Times New Roman" w:cs="Times New Roman"/>
          <w:b/>
          <w:bCs/>
        </w:rPr>
        <w:t xml:space="preserve">dobrą (4) </w:t>
      </w:r>
      <w:r w:rsidRPr="009875B5">
        <w:rPr>
          <w:rFonts w:eastAsia="Times New Roman" w:cs="Times New Roman"/>
        </w:rPr>
        <w:t>otrzymuje uczeń, który: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 xml:space="preserve"> - nie opanował całkowicie wiedzy i umiejętności przewidzianych w programie nauczania,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poprawnie stosował umiejętności i wiedzę w rozwiązywaniu zadań typowych,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 xml:space="preserve"> - otrzymywał oceny dobre ze sprawdzianów, odpowiedzi ustnych i innych zadań.</w:t>
      </w:r>
    </w:p>
    <w:p w:rsidR="00CA77DC" w:rsidRPr="009875B5" w:rsidRDefault="00CA77DC" w:rsidP="00CA77DC">
      <w:pPr>
        <w:pStyle w:val="Standard"/>
      </w:pPr>
      <w:r w:rsidRPr="009875B5">
        <w:rPr>
          <w:rFonts w:eastAsia="Times New Roman" w:cs="Times New Roman"/>
        </w:rPr>
        <w:t xml:space="preserve"> Ocenę </w:t>
      </w:r>
      <w:r w:rsidRPr="009875B5">
        <w:rPr>
          <w:rFonts w:eastAsia="Times New Roman" w:cs="Times New Roman"/>
          <w:b/>
          <w:bCs/>
        </w:rPr>
        <w:t xml:space="preserve">dostateczną (3) </w:t>
      </w:r>
      <w:r w:rsidRPr="009875B5">
        <w:rPr>
          <w:rFonts w:eastAsia="Times New Roman" w:cs="Times New Roman"/>
        </w:rPr>
        <w:t>otrzymuje uczeń, który: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nie opanował w pełni wiedzy i umiejętności przewidzianych w programie nauczania,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rozwiązywał zadania typowe, wykorzystując swoje umiejętności praktyczne i zakres wiedzy o średnim stopniu złożoności,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otrzymywał oceny dostateczne ze sprawdzianów, odpowiedzi ustnych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 xml:space="preserve"> i innych zadań.</w:t>
      </w:r>
    </w:p>
    <w:p w:rsidR="00CA77DC" w:rsidRPr="009875B5" w:rsidRDefault="00CA77DC" w:rsidP="00CA77DC">
      <w:pPr>
        <w:pStyle w:val="Standard"/>
      </w:pPr>
      <w:r w:rsidRPr="009875B5">
        <w:rPr>
          <w:rFonts w:eastAsia="Times New Roman" w:cs="Times New Roman"/>
        </w:rPr>
        <w:t xml:space="preserve"> Ocenę </w:t>
      </w:r>
      <w:r w:rsidRPr="009875B5">
        <w:rPr>
          <w:rFonts w:eastAsia="Times New Roman" w:cs="Times New Roman"/>
          <w:b/>
          <w:bCs/>
        </w:rPr>
        <w:t xml:space="preserve">dopuszczającą (2) </w:t>
      </w:r>
      <w:r w:rsidRPr="009875B5">
        <w:rPr>
          <w:rFonts w:eastAsia="Times New Roman" w:cs="Times New Roman"/>
        </w:rPr>
        <w:t>otrzymuje uczeń, który: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lastRenderedPageBreak/>
        <w:t>- opanował w niewielkim stopniu zakres wiedzy i umiejętności przewidzianych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w programie nauczania,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 xml:space="preserve"> - rozwiązywał zadania typowe o niewielkim stopniu złożoności z pomocą nauczyciela,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 xml:space="preserve"> - uzyskiwał oceny poniżej dostatecznej.</w:t>
      </w:r>
    </w:p>
    <w:p w:rsidR="00CA77DC" w:rsidRPr="009875B5" w:rsidRDefault="00CA77DC" w:rsidP="00CA77DC">
      <w:pPr>
        <w:pStyle w:val="Standard"/>
      </w:pPr>
      <w:r w:rsidRPr="009875B5">
        <w:rPr>
          <w:rFonts w:eastAsia="Times New Roman" w:cs="Times New Roman"/>
        </w:rPr>
        <w:t xml:space="preserve"> Ocenę </w:t>
      </w:r>
      <w:r w:rsidRPr="009875B5">
        <w:rPr>
          <w:rFonts w:eastAsia="Times New Roman" w:cs="Times New Roman"/>
          <w:b/>
          <w:bCs/>
        </w:rPr>
        <w:t xml:space="preserve">niedostateczną (1) </w:t>
      </w:r>
      <w:r w:rsidRPr="009875B5">
        <w:rPr>
          <w:rFonts w:eastAsia="Times New Roman" w:cs="Times New Roman"/>
        </w:rPr>
        <w:t>otrzymuje uczeń, który: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nie opanował wiedzy i umiejętności przewidzianych programem nauczania,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nie rokuje nadziei na poprawę stanu umiejętności i wiadomości,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nie jest w stanie rozwiązać zadań o elementarnym stopniu trudności,</w:t>
      </w:r>
    </w:p>
    <w:p w:rsidR="00CA77DC" w:rsidRPr="009875B5" w:rsidRDefault="00CA77DC" w:rsidP="00CA77DC">
      <w:pPr>
        <w:pStyle w:val="Standard"/>
        <w:rPr>
          <w:rFonts w:eastAsia="Times New Roman" w:cs="Times New Roman"/>
        </w:rPr>
      </w:pPr>
      <w:r w:rsidRPr="009875B5">
        <w:rPr>
          <w:rFonts w:eastAsia="Times New Roman" w:cs="Times New Roman"/>
        </w:rPr>
        <w:t>- nie wykazuje żadnych chęci do poprawy swojej oceny</w:t>
      </w:r>
    </w:p>
    <w:p w:rsidR="00E04B5D" w:rsidRPr="009875B5" w:rsidRDefault="009875B5">
      <w:pPr>
        <w:rPr>
          <w:sz w:val="24"/>
          <w:szCs w:val="24"/>
        </w:rPr>
      </w:pPr>
    </w:p>
    <w:p w:rsidR="009875B5" w:rsidRPr="001202CD" w:rsidRDefault="009875B5" w:rsidP="009875B5">
      <w:r w:rsidRPr="009875B5">
        <w:rPr>
          <w:rFonts w:ascii="Helvetica" w:hAnsi="Helvetica" w:cs="Helvetica"/>
          <w:sz w:val="24"/>
          <w:szCs w:val="24"/>
          <w:shd w:val="clear" w:color="auto" w:fill="FFFFFF"/>
        </w:rPr>
        <w:t>Ocenie podlegają także aktywności, związane z nauczaniem z wykorzystywanie metod i technik kształcenia na odległość, wykonywane przez uczniów zdalnie</w:t>
      </w:r>
      <w:r w:rsidRPr="001202CD">
        <w:rPr>
          <w:rFonts w:ascii="Helvetica" w:hAnsi="Helvetica" w:cs="Helvetica"/>
          <w:sz w:val="18"/>
          <w:szCs w:val="18"/>
          <w:shd w:val="clear" w:color="auto" w:fill="FFFFFF"/>
        </w:rPr>
        <w:t>.</w:t>
      </w:r>
    </w:p>
    <w:p w:rsidR="009875B5" w:rsidRDefault="009875B5"/>
    <w:sectPr w:rsidR="0098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40E"/>
    <w:multiLevelType w:val="multilevel"/>
    <w:tmpl w:val="25B87CC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>
    <w:nsid w:val="2F896416"/>
    <w:multiLevelType w:val="multilevel"/>
    <w:tmpl w:val="BF0A97F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373120AB"/>
    <w:multiLevelType w:val="multilevel"/>
    <w:tmpl w:val="EE9469AE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3F526BC7"/>
    <w:multiLevelType w:val="multilevel"/>
    <w:tmpl w:val="0E4E010C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43DA51CE"/>
    <w:multiLevelType w:val="multilevel"/>
    <w:tmpl w:val="2F4CF55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4BAD6679"/>
    <w:multiLevelType w:val="multilevel"/>
    <w:tmpl w:val="0C46215C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68931180"/>
    <w:multiLevelType w:val="multilevel"/>
    <w:tmpl w:val="167AA36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27"/>
    <w:rsid w:val="0040281A"/>
    <w:rsid w:val="009875B5"/>
    <w:rsid w:val="00C44C27"/>
    <w:rsid w:val="00CA77DC"/>
    <w:rsid w:val="00D2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CA77DC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CA77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CA77DC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CA77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1252</Words>
  <Characters>7515</Characters>
  <Application>Microsoft Office Word</Application>
  <DocSecurity>0</DocSecurity>
  <Lines>62</Lines>
  <Paragraphs>17</Paragraphs>
  <ScaleCrop>false</ScaleCrop>
  <Company>Sil-art Rycho444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2020-03-31T12:02:00Z</dcterms:created>
  <dcterms:modified xsi:type="dcterms:W3CDTF">2020-03-31T12:09:00Z</dcterms:modified>
</cp:coreProperties>
</file>