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09" w:rsidRDefault="00AF4E39">
      <w:pPr>
        <w:pStyle w:val="Standard"/>
        <w:spacing w:line="360" w:lineRule="auto"/>
        <w:jc w:val="center"/>
      </w:pPr>
      <w:r>
        <w:rPr>
          <w:b/>
          <w:sz w:val="40"/>
          <w:szCs w:val="40"/>
        </w:rPr>
        <w:t xml:space="preserve">REGULAMIN ŚWIETLICY SZKOLNEJ </w:t>
      </w:r>
      <w:r>
        <w:rPr>
          <w:b/>
          <w:sz w:val="40"/>
          <w:szCs w:val="40"/>
        </w:rPr>
        <w:br/>
      </w:r>
      <w:r>
        <w:rPr>
          <w:b/>
          <w:sz w:val="40"/>
          <w:szCs w:val="40"/>
        </w:rPr>
        <w:t>W PODDĘBICACH</w:t>
      </w:r>
    </w:p>
    <w:p w:rsidR="00545E09" w:rsidRDefault="00AF4E39">
      <w:pPr>
        <w:pStyle w:val="Standard"/>
        <w:spacing w:line="360" w:lineRule="auto"/>
      </w:pPr>
      <w:r>
        <w:t>Załącznik nr 1  do Statutu Szkoły Podstawowej nr 1 im. Lotników Polskich w Poddębicach</w:t>
      </w:r>
    </w:p>
    <w:p w:rsidR="00545E09" w:rsidRDefault="00545E09">
      <w:pPr>
        <w:pStyle w:val="Standard"/>
        <w:spacing w:line="360" w:lineRule="auto"/>
      </w:pPr>
    </w:p>
    <w:p w:rsidR="00545E09" w:rsidRDefault="00AF4E39">
      <w:pPr>
        <w:pStyle w:val="Standard"/>
        <w:spacing w:line="360" w:lineRule="auto"/>
        <w:jc w:val="center"/>
      </w:pPr>
      <w:r>
        <w:rPr>
          <w:b/>
        </w:rPr>
        <w:t>§1</w:t>
      </w:r>
    </w:p>
    <w:p w:rsidR="00545E09" w:rsidRDefault="00AF4E39">
      <w:pPr>
        <w:pStyle w:val="Standard"/>
        <w:numPr>
          <w:ilvl w:val="0"/>
          <w:numId w:val="13"/>
        </w:numPr>
        <w:spacing w:line="360" w:lineRule="auto"/>
        <w:jc w:val="both"/>
      </w:pPr>
      <w:r>
        <w:t xml:space="preserve">Świetlica szkolna stanowi pozalekcyjną formę </w:t>
      </w:r>
      <w:r>
        <w:t>działalności wychowawczo – opiekuńczej szkoły.</w:t>
      </w:r>
    </w:p>
    <w:p w:rsidR="00545E09" w:rsidRDefault="00AF4E39">
      <w:pPr>
        <w:pStyle w:val="Standard"/>
        <w:numPr>
          <w:ilvl w:val="0"/>
          <w:numId w:val="2"/>
        </w:numPr>
        <w:spacing w:line="360" w:lineRule="auto"/>
        <w:jc w:val="both"/>
      </w:pPr>
      <w:r>
        <w:t>Do głównych zadań świetlicy należy: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zapewnienie opieki wychowawczej uczniom szkoły,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tworzenie warunków do nauki własnej oraz umożliwienie uczniom korzystania z pomocy w nauce,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rozwijanie zainteresowań i uzdol</w:t>
      </w:r>
      <w:r>
        <w:t>nień wychowanków,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kształtowanie właściwych postaw i kontaktów interpersonalnych.</w:t>
      </w:r>
    </w:p>
    <w:p w:rsidR="00545E09" w:rsidRDefault="00AF4E39">
      <w:pPr>
        <w:pStyle w:val="Standard"/>
        <w:numPr>
          <w:ilvl w:val="0"/>
          <w:numId w:val="2"/>
        </w:numPr>
        <w:spacing w:line="360" w:lineRule="auto"/>
        <w:jc w:val="both"/>
      </w:pPr>
      <w:r>
        <w:t>Do szczególnych zadań świetlicy należy: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zapewnienie opieki wychowawczej uczniom przed i po zajęciach lekcyjnych,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uczestnictwo w zajęciach świetlicowych: rekreacyjnych, relaksa</w:t>
      </w:r>
      <w:r>
        <w:t>cyjnych, plastycznych, technicznych, komputerowych, ruchowych i innych,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możliwość uczestnictwa wychowanków w zajęciach rozwijających talenty, pasje, zainteresowania,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 xml:space="preserve">umożliwienie uczniom uczestnictwa w grach i zabawach dydaktycznych </w:t>
      </w:r>
      <w:r>
        <w:br/>
      </w:r>
      <w:r>
        <w:t>i ruchowych,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rozwijani</w:t>
      </w:r>
      <w:r>
        <w:t>e umiejętności współpracy w grupie, integracji zespołowej,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zaspokajanie indywidualnych potrzeb uczniów,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pomoc w nauce i odrabianiu zadań,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prowadzenie zajęć promujących zdrowy tryb życia, przeciwdziałających agresji i przemocy,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współpraca z wychowawcami kla</w:t>
      </w:r>
      <w:r>
        <w:t xml:space="preserve">s w zakresie realizacji zadań opiekuńczych </w:t>
      </w:r>
      <w:r>
        <w:br/>
      </w:r>
      <w:r>
        <w:t>i wychowawczych szkoły,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rozwijanie empatii, kreatywności, twórczej inwencji,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umożliwienie korzystania ze szkolnej stołówki.</w:t>
      </w:r>
    </w:p>
    <w:p w:rsidR="00545E09" w:rsidRDefault="00AF4E39">
      <w:pPr>
        <w:pStyle w:val="Standard"/>
        <w:numPr>
          <w:ilvl w:val="0"/>
          <w:numId w:val="2"/>
        </w:numPr>
        <w:spacing w:line="360" w:lineRule="auto"/>
        <w:jc w:val="both"/>
      </w:pPr>
      <w:r>
        <w:t xml:space="preserve">Świetlica szkolna może objąć opieką wychowawczą również dzieci, które nie zostały </w:t>
      </w:r>
      <w:r>
        <w:t>zapisane do świetlicy, według zasad ustalonych z wychowawcami klas.</w:t>
      </w:r>
    </w:p>
    <w:p w:rsidR="00545E09" w:rsidRDefault="00AF4E39">
      <w:pPr>
        <w:pStyle w:val="Standard"/>
        <w:numPr>
          <w:ilvl w:val="0"/>
          <w:numId w:val="2"/>
        </w:numPr>
        <w:spacing w:line="360" w:lineRule="auto"/>
        <w:jc w:val="both"/>
      </w:pPr>
      <w:r>
        <w:lastRenderedPageBreak/>
        <w:t>Świetlica szkolna może organizować imprezy kulturalno – rozrywkowe, konkursy, turnieje, spektakle i inne.</w:t>
      </w:r>
    </w:p>
    <w:p w:rsidR="00545E09" w:rsidRDefault="00AF4E39">
      <w:pPr>
        <w:pStyle w:val="Standard"/>
        <w:numPr>
          <w:ilvl w:val="0"/>
          <w:numId w:val="2"/>
        </w:numPr>
        <w:spacing w:line="360" w:lineRule="auto"/>
        <w:jc w:val="both"/>
      </w:pPr>
      <w:r>
        <w:t>Zadania wychowawców świetlicy: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zapewnienie opieki uczniom przebywającym w świetlic</w:t>
      </w:r>
      <w:r>
        <w:t>y,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współpraca z wychowawcami, nauczycielami, pedagogiem szkolnym,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współpraca z rodzicami uczniów,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realizowanie zadań ujętych w planie pracy świetlicy,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>organizowanie zajęć wychowawczych, integracyjnych, kulturalnych, rekreacyjnych i innych,</w:t>
      </w:r>
    </w:p>
    <w:p w:rsidR="00545E09" w:rsidRDefault="00AF4E39">
      <w:pPr>
        <w:pStyle w:val="Standard"/>
        <w:numPr>
          <w:ilvl w:val="1"/>
          <w:numId w:val="2"/>
        </w:numPr>
        <w:spacing w:line="360" w:lineRule="auto"/>
        <w:jc w:val="both"/>
      </w:pPr>
      <w:r>
        <w:t xml:space="preserve">włączenie się w </w:t>
      </w:r>
      <w:r>
        <w:t>realizację Programu Wychowawczego i Profilaktyki szkoły.</w:t>
      </w:r>
    </w:p>
    <w:p w:rsidR="00545E09" w:rsidRDefault="00545E09">
      <w:pPr>
        <w:pStyle w:val="Standard"/>
        <w:spacing w:line="360" w:lineRule="auto"/>
        <w:jc w:val="both"/>
      </w:pPr>
    </w:p>
    <w:p w:rsidR="00545E09" w:rsidRDefault="00AF4E39">
      <w:pPr>
        <w:pStyle w:val="Standard"/>
        <w:spacing w:line="360" w:lineRule="auto"/>
        <w:jc w:val="center"/>
      </w:pPr>
      <w:r>
        <w:rPr>
          <w:b/>
        </w:rPr>
        <w:t>§2</w:t>
      </w:r>
    </w:p>
    <w:p w:rsidR="00545E09" w:rsidRDefault="00AF4E39">
      <w:pPr>
        <w:pStyle w:val="Standard"/>
        <w:spacing w:line="360" w:lineRule="auto"/>
        <w:ind w:left="360"/>
      </w:pPr>
      <w:r>
        <w:t xml:space="preserve">1.   Ze świetlicy korzystają uczniowie Szkoły Podstawowej nr 1 im. Lotników Polskich </w:t>
      </w:r>
      <w:r>
        <w:br/>
      </w:r>
      <w:r>
        <w:t xml:space="preserve">       w  Poddębicach:</w:t>
      </w:r>
    </w:p>
    <w:p w:rsidR="00545E09" w:rsidRDefault="00AF4E39">
      <w:pPr>
        <w:pStyle w:val="Standard"/>
        <w:numPr>
          <w:ilvl w:val="0"/>
          <w:numId w:val="14"/>
        </w:numPr>
        <w:tabs>
          <w:tab w:val="left" w:pos="1440"/>
        </w:tabs>
        <w:spacing w:line="360" w:lineRule="auto"/>
      </w:pPr>
      <w:r>
        <w:t>w szczególności dzieci rodziców pracujących zawodowo,</w:t>
      </w:r>
    </w:p>
    <w:p w:rsidR="00545E09" w:rsidRDefault="00AF4E39">
      <w:pPr>
        <w:pStyle w:val="Standard"/>
        <w:numPr>
          <w:ilvl w:val="0"/>
          <w:numId w:val="4"/>
        </w:numPr>
        <w:tabs>
          <w:tab w:val="left" w:pos="1440"/>
        </w:tabs>
        <w:spacing w:line="360" w:lineRule="auto"/>
      </w:pPr>
      <w:r>
        <w:t>dzieci dojeżdżające do szkoły,</w:t>
      </w:r>
    </w:p>
    <w:p w:rsidR="00545E09" w:rsidRDefault="00AF4E39">
      <w:pPr>
        <w:pStyle w:val="Standard"/>
        <w:numPr>
          <w:ilvl w:val="0"/>
          <w:numId w:val="4"/>
        </w:numPr>
        <w:tabs>
          <w:tab w:val="left" w:pos="1440"/>
        </w:tabs>
        <w:spacing w:line="360" w:lineRule="auto"/>
      </w:pPr>
      <w:r>
        <w:t xml:space="preserve"> </w:t>
      </w:r>
      <w:r>
        <w:t>dzieci niezgłoszone do świetlicy w czasie przerw w zajęciach lekcyjnych.</w:t>
      </w:r>
    </w:p>
    <w:p w:rsidR="00545E09" w:rsidRDefault="00AF4E39">
      <w:pPr>
        <w:pStyle w:val="Standard"/>
        <w:numPr>
          <w:ilvl w:val="2"/>
          <w:numId w:val="4"/>
        </w:numPr>
        <w:tabs>
          <w:tab w:val="left" w:pos="1800"/>
        </w:tabs>
        <w:spacing w:line="360" w:lineRule="auto"/>
        <w:ind w:left="900" w:hanging="540"/>
      </w:pPr>
      <w:r>
        <w:t xml:space="preserve">Świetlica szkolna czynna jest od poniedziałku do piątku w godzinach 7 </w:t>
      </w:r>
      <w:r>
        <w:rPr>
          <w:vertAlign w:val="superscript"/>
        </w:rPr>
        <w:t xml:space="preserve">00 </w:t>
      </w:r>
      <w:r>
        <w:t>- 16</w:t>
      </w:r>
      <w:r>
        <w:rPr>
          <w:vertAlign w:val="superscript"/>
        </w:rPr>
        <w:t>15</w:t>
      </w:r>
      <w:r>
        <w:t>. Poza godzinami pracy świetlicy szkolnej rodzice/opiekunowie prawni ponoszą pełną odpowiedzialność za z</w:t>
      </w:r>
      <w:r>
        <w:t>drowie i życie swojego dziecka.</w:t>
      </w:r>
    </w:p>
    <w:p w:rsidR="00545E09" w:rsidRDefault="00AF4E39">
      <w:pPr>
        <w:pStyle w:val="Standard"/>
        <w:numPr>
          <w:ilvl w:val="2"/>
          <w:numId w:val="4"/>
        </w:numPr>
        <w:tabs>
          <w:tab w:val="left" w:pos="1800"/>
        </w:tabs>
        <w:spacing w:line="360" w:lineRule="auto"/>
        <w:ind w:left="900" w:hanging="540"/>
      </w:pPr>
      <w:r>
        <w:t>Świetlica szkolna jest również czynna w czasie roku szkolnego, w dni wolne od zajęć dydaktyczno – wychowawczych, zgodnie ze zgłoszonymi potrzebami rodziców.</w:t>
      </w:r>
    </w:p>
    <w:p w:rsidR="00545E09" w:rsidRDefault="00545E09">
      <w:pPr>
        <w:pStyle w:val="Standard"/>
        <w:spacing w:line="360" w:lineRule="auto"/>
      </w:pPr>
    </w:p>
    <w:p w:rsidR="00545E09" w:rsidRDefault="00AF4E39">
      <w:pPr>
        <w:pStyle w:val="Standard"/>
        <w:spacing w:line="360" w:lineRule="auto"/>
        <w:jc w:val="center"/>
      </w:pPr>
      <w:r>
        <w:rPr>
          <w:b/>
        </w:rPr>
        <w:t>§3</w:t>
      </w:r>
    </w:p>
    <w:p w:rsidR="00545E09" w:rsidRDefault="00AF4E39">
      <w:pPr>
        <w:pStyle w:val="Standard"/>
        <w:numPr>
          <w:ilvl w:val="0"/>
          <w:numId w:val="15"/>
        </w:numPr>
        <w:spacing w:line="360" w:lineRule="auto"/>
        <w:jc w:val="both"/>
      </w:pPr>
      <w:r>
        <w:t>Do świetlicy przyjmuje się uczniów:</w:t>
      </w:r>
    </w:p>
    <w:p w:rsidR="00545E09" w:rsidRDefault="00AF4E39">
      <w:pPr>
        <w:pStyle w:val="Standard"/>
        <w:numPr>
          <w:ilvl w:val="1"/>
          <w:numId w:val="5"/>
        </w:numPr>
        <w:spacing w:line="360" w:lineRule="auto"/>
        <w:jc w:val="both"/>
      </w:pPr>
      <w:r>
        <w:t>na wniosek rodziców,</w:t>
      </w:r>
    </w:p>
    <w:p w:rsidR="00545E09" w:rsidRDefault="00AF4E39">
      <w:pPr>
        <w:pStyle w:val="Standard"/>
        <w:numPr>
          <w:ilvl w:val="1"/>
          <w:numId w:val="5"/>
        </w:numPr>
        <w:spacing w:line="360" w:lineRule="auto"/>
        <w:jc w:val="both"/>
      </w:pPr>
      <w:r>
        <w:t xml:space="preserve">na </w:t>
      </w:r>
      <w:r>
        <w:t>wniosek wychowawcy.</w:t>
      </w:r>
    </w:p>
    <w:p w:rsidR="00545E09" w:rsidRDefault="00AF4E39">
      <w:pPr>
        <w:pStyle w:val="Standard"/>
        <w:spacing w:line="360" w:lineRule="auto"/>
        <w:ind w:left="360"/>
        <w:jc w:val="both"/>
      </w:pPr>
      <w:r>
        <w:t xml:space="preserve">2. Do świetlicy szkolnej przyjmuje się uczniów w oparciu o wniosek rodziców/   </w:t>
      </w:r>
    </w:p>
    <w:p w:rsidR="00545E09" w:rsidRDefault="00AF4E39">
      <w:pPr>
        <w:pStyle w:val="Standard"/>
        <w:spacing w:line="360" w:lineRule="auto"/>
        <w:ind w:left="720"/>
        <w:jc w:val="both"/>
      </w:pPr>
      <w:r>
        <w:t>prawnych opiekunów na podstawie Karty zgłoszenia do świetlicy. Powyższa karta stanowi załącznik do niniejszego regulaminu.</w:t>
      </w:r>
    </w:p>
    <w:p w:rsidR="00545E09" w:rsidRDefault="00AF4E39">
      <w:pPr>
        <w:pStyle w:val="Standard"/>
        <w:spacing w:line="360" w:lineRule="auto"/>
        <w:ind w:left="720" w:hanging="360"/>
        <w:jc w:val="both"/>
      </w:pPr>
      <w:r>
        <w:t xml:space="preserve">3. O przyjęciu dziecka do </w:t>
      </w:r>
      <w:r>
        <w:t xml:space="preserve">świetlicy szkolnej decydują wychowawcy świetlicy, </w:t>
      </w:r>
      <w:r>
        <w:br/>
      </w:r>
      <w:r>
        <w:t>w porozumieniu z dyrektorem szkoły.</w:t>
      </w:r>
    </w:p>
    <w:p w:rsidR="00545E09" w:rsidRDefault="00AF4E39">
      <w:pPr>
        <w:pStyle w:val="Standard"/>
        <w:spacing w:line="360" w:lineRule="auto"/>
        <w:ind w:left="360"/>
        <w:jc w:val="both"/>
      </w:pPr>
      <w:r>
        <w:lastRenderedPageBreak/>
        <w:t>4. Dziecko zakwalifikowane do świetlicy jest zobowiązane do:</w:t>
      </w:r>
    </w:p>
    <w:p w:rsidR="00545E09" w:rsidRDefault="00AF4E39">
      <w:pPr>
        <w:pStyle w:val="Standard"/>
        <w:numPr>
          <w:ilvl w:val="0"/>
          <w:numId w:val="16"/>
        </w:numPr>
        <w:spacing w:line="360" w:lineRule="auto"/>
        <w:jc w:val="both"/>
      </w:pPr>
      <w:r>
        <w:t>uczestnictwa w zajęciach świetlicowych,</w:t>
      </w:r>
    </w:p>
    <w:p w:rsidR="00545E09" w:rsidRDefault="00AF4E39">
      <w:pPr>
        <w:pStyle w:val="Standard"/>
        <w:numPr>
          <w:ilvl w:val="0"/>
          <w:numId w:val="6"/>
        </w:numPr>
        <w:spacing w:line="360" w:lineRule="auto"/>
        <w:jc w:val="both"/>
      </w:pPr>
      <w:r>
        <w:t>przestrzegania zapisów regulaminu świetlicy,</w:t>
      </w:r>
    </w:p>
    <w:p w:rsidR="00545E09" w:rsidRDefault="00AF4E39">
      <w:pPr>
        <w:pStyle w:val="Standard"/>
        <w:numPr>
          <w:ilvl w:val="0"/>
          <w:numId w:val="6"/>
        </w:numPr>
        <w:spacing w:line="360" w:lineRule="auto"/>
        <w:jc w:val="both"/>
      </w:pPr>
      <w:r>
        <w:t>wykonywania poleceń wyc</w:t>
      </w:r>
      <w:r>
        <w:t>howawcy świetlicy,</w:t>
      </w:r>
    </w:p>
    <w:p w:rsidR="00545E09" w:rsidRDefault="00AF4E39">
      <w:pPr>
        <w:pStyle w:val="Standard"/>
        <w:numPr>
          <w:ilvl w:val="0"/>
          <w:numId w:val="6"/>
        </w:numPr>
        <w:spacing w:line="360" w:lineRule="auto"/>
        <w:jc w:val="both"/>
      </w:pPr>
      <w:r>
        <w:t>aktywności podczas zajęć,</w:t>
      </w:r>
    </w:p>
    <w:p w:rsidR="00545E09" w:rsidRDefault="00AF4E39">
      <w:pPr>
        <w:pStyle w:val="Standard"/>
        <w:numPr>
          <w:ilvl w:val="0"/>
          <w:numId w:val="6"/>
        </w:numPr>
        <w:spacing w:line="360" w:lineRule="auto"/>
        <w:jc w:val="both"/>
      </w:pPr>
      <w:r>
        <w:t>kulturalnego zachowania w świetlicy i stołówce szkolnej,</w:t>
      </w:r>
    </w:p>
    <w:p w:rsidR="00545E09" w:rsidRDefault="00AF4E39">
      <w:pPr>
        <w:pStyle w:val="Standard"/>
        <w:numPr>
          <w:ilvl w:val="0"/>
          <w:numId w:val="6"/>
        </w:numPr>
        <w:spacing w:line="360" w:lineRule="auto"/>
        <w:jc w:val="both"/>
      </w:pPr>
      <w:r>
        <w:t>kulturalnego zachowania wobec wychowawców, pracowników kuchni, koleżanek i kolegów,</w:t>
      </w:r>
    </w:p>
    <w:p w:rsidR="00545E09" w:rsidRDefault="00AF4E39">
      <w:pPr>
        <w:pStyle w:val="Standard"/>
        <w:numPr>
          <w:ilvl w:val="0"/>
          <w:numId w:val="6"/>
        </w:numPr>
        <w:spacing w:line="360" w:lineRule="auto"/>
        <w:jc w:val="both"/>
      </w:pPr>
      <w:r>
        <w:t>przestrzegania zasad bezpieczeństwa i higieny osobistej,</w:t>
      </w:r>
    </w:p>
    <w:p w:rsidR="00545E09" w:rsidRDefault="00AF4E39">
      <w:pPr>
        <w:pStyle w:val="Standard"/>
        <w:numPr>
          <w:ilvl w:val="0"/>
          <w:numId w:val="6"/>
        </w:numPr>
        <w:spacing w:line="360" w:lineRule="auto"/>
        <w:jc w:val="both"/>
      </w:pPr>
      <w:r>
        <w:t>każdorazowego</w:t>
      </w:r>
      <w:r>
        <w:t xml:space="preserve"> zgłaszania wyjścia ze świetlicy, nieoddalania się samowolnie </w:t>
      </w:r>
      <w:r>
        <w:br/>
      </w:r>
      <w:r>
        <w:t>z pomieszczeń świetlicy i stołówki szkolnej,</w:t>
      </w:r>
    </w:p>
    <w:p w:rsidR="00545E09" w:rsidRDefault="00AF4E39">
      <w:pPr>
        <w:pStyle w:val="Standard"/>
        <w:numPr>
          <w:ilvl w:val="0"/>
          <w:numId w:val="6"/>
        </w:numPr>
        <w:spacing w:line="360" w:lineRule="auto"/>
        <w:jc w:val="both"/>
      </w:pPr>
      <w:r>
        <w:t>dbania o porządek w świetlicy po zakończonych zajęciach,</w:t>
      </w:r>
    </w:p>
    <w:p w:rsidR="00545E09" w:rsidRDefault="00AF4E39">
      <w:pPr>
        <w:pStyle w:val="Standard"/>
        <w:numPr>
          <w:ilvl w:val="0"/>
          <w:numId w:val="6"/>
        </w:numPr>
        <w:spacing w:line="360" w:lineRule="auto"/>
        <w:jc w:val="both"/>
      </w:pPr>
      <w:r>
        <w:t>dbania o porządek w stołówce szkolnej po zakończeniu posiłku.</w:t>
      </w:r>
    </w:p>
    <w:p w:rsidR="00545E09" w:rsidRDefault="00AF4E39">
      <w:pPr>
        <w:pStyle w:val="Standard"/>
        <w:spacing w:line="360" w:lineRule="auto"/>
        <w:ind w:left="720" w:hanging="360"/>
        <w:jc w:val="both"/>
      </w:pPr>
      <w:r>
        <w:t xml:space="preserve">5. Notoryczne </w:t>
      </w:r>
      <w:r>
        <w:t xml:space="preserve">nieprzestrzeganie zapisów regulaminu świetlicy i stołówki szkolnej </w:t>
      </w:r>
      <w:r>
        <w:br/>
      </w:r>
      <w:r>
        <w:t xml:space="preserve">w konsekwencji prowadzi do </w:t>
      </w:r>
      <w:r>
        <w:rPr>
          <w:b/>
        </w:rPr>
        <w:t>obniżenia oceny z zachowania</w:t>
      </w:r>
      <w:r>
        <w:t>.</w:t>
      </w:r>
    </w:p>
    <w:p w:rsidR="00545E09" w:rsidRDefault="00545E09">
      <w:pPr>
        <w:pStyle w:val="Standard"/>
        <w:spacing w:line="360" w:lineRule="auto"/>
        <w:ind w:left="360"/>
        <w:jc w:val="both"/>
      </w:pPr>
    </w:p>
    <w:p w:rsidR="00545E09" w:rsidRDefault="00AF4E39">
      <w:pPr>
        <w:pStyle w:val="Standard"/>
        <w:spacing w:line="360" w:lineRule="auto"/>
        <w:jc w:val="center"/>
      </w:pPr>
      <w:r>
        <w:rPr>
          <w:b/>
        </w:rPr>
        <w:t>§4</w:t>
      </w:r>
    </w:p>
    <w:p w:rsidR="00545E09" w:rsidRDefault="00AF4E39">
      <w:pPr>
        <w:pStyle w:val="Standard"/>
        <w:spacing w:line="360" w:lineRule="auto"/>
        <w:ind w:left="1440" w:hanging="1080"/>
        <w:jc w:val="both"/>
      </w:pPr>
      <w:r>
        <w:t>1. Wychowawcy świetlicy każdego roku przygotowują roczny plan zajęć świetlicowych.</w:t>
      </w:r>
    </w:p>
    <w:p w:rsidR="00545E09" w:rsidRDefault="00AF4E39">
      <w:pPr>
        <w:pStyle w:val="Standard"/>
        <w:numPr>
          <w:ilvl w:val="1"/>
          <w:numId w:val="4"/>
        </w:numPr>
        <w:tabs>
          <w:tab w:val="left" w:pos="1440"/>
        </w:tabs>
        <w:spacing w:line="360" w:lineRule="auto"/>
        <w:ind w:left="720" w:hanging="360"/>
        <w:jc w:val="both"/>
      </w:pPr>
      <w:r>
        <w:t>Plan pracy świetlicy musi być zgodny ze Stat</w:t>
      </w:r>
      <w:r>
        <w:t>utem Szkoły, Programem wychowawczym, Programem Profilaktyki i koncepcją pracy szkoły.</w:t>
      </w:r>
    </w:p>
    <w:p w:rsidR="00545E09" w:rsidRDefault="00AF4E39">
      <w:pPr>
        <w:pStyle w:val="Standard"/>
        <w:numPr>
          <w:ilvl w:val="1"/>
          <w:numId w:val="4"/>
        </w:numPr>
        <w:tabs>
          <w:tab w:val="left" w:pos="1440"/>
        </w:tabs>
        <w:spacing w:line="360" w:lineRule="auto"/>
        <w:ind w:left="720" w:hanging="360"/>
        <w:jc w:val="both"/>
      </w:pPr>
      <w:r>
        <w:t xml:space="preserve">Rodzice mają prawo opiniowania i wnioskowania w sprawach świetlicy, w tym </w:t>
      </w:r>
      <w:r>
        <w:br/>
      </w:r>
      <w:r>
        <w:t>w sprawie Planu pracy świetlicy.</w:t>
      </w:r>
    </w:p>
    <w:p w:rsidR="00545E09" w:rsidRDefault="00AF4E39">
      <w:pPr>
        <w:pStyle w:val="Standard"/>
        <w:numPr>
          <w:ilvl w:val="1"/>
          <w:numId w:val="4"/>
        </w:numPr>
        <w:tabs>
          <w:tab w:val="left" w:pos="1440"/>
        </w:tabs>
        <w:spacing w:line="360" w:lineRule="auto"/>
        <w:ind w:left="720" w:hanging="360"/>
        <w:jc w:val="both"/>
      </w:pPr>
      <w:r>
        <w:t>Roczny Plan pracy świetlicy zostaje obwieszczony na stronie in</w:t>
      </w:r>
      <w:r>
        <w:t>ternetowej szkoły.</w:t>
      </w:r>
    </w:p>
    <w:p w:rsidR="00545E09" w:rsidRDefault="00545E09">
      <w:pPr>
        <w:pStyle w:val="Standard"/>
        <w:spacing w:line="360" w:lineRule="auto"/>
        <w:jc w:val="both"/>
      </w:pPr>
    </w:p>
    <w:p w:rsidR="00545E09" w:rsidRDefault="00AF4E39">
      <w:pPr>
        <w:pStyle w:val="Standard"/>
        <w:spacing w:line="360" w:lineRule="auto"/>
        <w:jc w:val="center"/>
      </w:pPr>
      <w:r>
        <w:rPr>
          <w:b/>
        </w:rPr>
        <w:t>§5</w:t>
      </w:r>
    </w:p>
    <w:p w:rsidR="00545E09" w:rsidRDefault="00AF4E39">
      <w:pPr>
        <w:pStyle w:val="Standard"/>
        <w:numPr>
          <w:ilvl w:val="0"/>
          <w:numId w:val="17"/>
        </w:numPr>
        <w:spacing w:line="360" w:lineRule="auto"/>
        <w:jc w:val="both"/>
      </w:pPr>
      <w:r>
        <w:t>W świetlicy prowadzone są zajęcia w grupach wychowawczych oraz w sekcjach zainteresowań:</w:t>
      </w:r>
    </w:p>
    <w:p w:rsidR="00545E09" w:rsidRDefault="00AF4E39">
      <w:pPr>
        <w:pStyle w:val="Standard"/>
        <w:numPr>
          <w:ilvl w:val="1"/>
          <w:numId w:val="7"/>
        </w:numPr>
        <w:spacing w:line="360" w:lineRule="auto"/>
        <w:jc w:val="both"/>
      </w:pPr>
      <w:r>
        <w:t>przyrodniczo – ekologicznej,</w:t>
      </w:r>
    </w:p>
    <w:p w:rsidR="00545E09" w:rsidRDefault="00AF4E39">
      <w:pPr>
        <w:pStyle w:val="Standard"/>
        <w:numPr>
          <w:ilvl w:val="1"/>
          <w:numId w:val="7"/>
        </w:numPr>
        <w:spacing w:line="360" w:lineRule="auto"/>
        <w:jc w:val="both"/>
      </w:pPr>
      <w:r>
        <w:t>plastyczno – technicznej,</w:t>
      </w:r>
    </w:p>
    <w:p w:rsidR="00545E09" w:rsidRDefault="00AF4E39">
      <w:pPr>
        <w:pStyle w:val="Standard"/>
        <w:numPr>
          <w:ilvl w:val="1"/>
          <w:numId w:val="7"/>
        </w:numPr>
        <w:spacing w:line="360" w:lineRule="auto"/>
        <w:jc w:val="both"/>
      </w:pPr>
      <w:r>
        <w:t>kulturalnej,</w:t>
      </w:r>
    </w:p>
    <w:p w:rsidR="00545E09" w:rsidRDefault="00AF4E39">
      <w:pPr>
        <w:pStyle w:val="Standard"/>
        <w:numPr>
          <w:ilvl w:val="1"/>
          <w:numId w:val="7"/>
        </w:numPr>
        <w:spacing w:line="360" w:lineRule="auto"/>
        <w:jc w:val="both"/>
      </w:pPr>
      <w:r>
        <w:t>teatralnej,</w:t>
      </w:r>
    </w:p>
    <w:p w:rsidR="00545E09" w:rsidRDefault="00AF4E39">
      <w:pPr>
        <w:pStyle w:val="Standard"/>
        <w:numPr>
          <w:ilvl w:val="1"/>
          <w:numId w:val="7"/>
        </w:numPr>
        <w:spacing w:line="360" w:lineRule="auto"/>
        <w:jc w:val="both"/>
      </w:pPr>
      <w:r>
        <w:t>muzyczno – wokalnej,</w:t>
      </w:r>
    </w:p>
    <w:p w:rsidR="00545E09" w:rsidRDefault="00AF4E39">
      <w:pPr>
        <w:pStyle w:val="Standard"/>
        <w:numPr>
          <w:ilvl w:val="1"/>
          <w:numId w:val="7"/>
        </w:numPr>
        <w:spacing w:line="360" w:lineRule="auto"/>
        <w:jc w:val="both"/>
      </w:pPr>
      <w:r>
        <w:t>języka angielskiego,</w:t>
      </w:r>
    </w:p>
    <w:p w:rsidR="00545E09" w:rsidRDefault="00AF4E39">
      <w:pPr>
        <w:pStyle w:val="Standard"/>
        <w:numPr>
          <w:ilvl w:val="1"/>
          <w:numId w:val="7"/>
        </w:numPr>
        <w:spacing w:line="360" w:lineRule="auto"/>
        <w:jc w:val="both"/>
      </w:pPr>
      <w:r>
        <w:lastRenderedPageBreak/>
        <w:t>tanecznej,</w:t>
      </w:r>
    </w:p>
    <w:p w:rsidR="00545E09" w:rsidRDefault="00AF4E39">
      <w:pPr>
        <w:pStyle w:val="Standard"/>
        <w:numPr>
          <w:ilvl w:val="1"/>
          <w:numId w:val="7"/>
        </w:numPr>
        <w:spacing w:line="360" w:lineRule="auto"/>
        <w:jc w:val="both"/>
      </w:pPr>
      <w:r>
        <w:t>regionalnej.</w:t>
      </w:r>
    </w:p>
    <w:p w:rsidR="00545E09" w:rsidRDefault="00545E09">
      <w:pPr>
        <w:pStyle w:val="Standard"/>
        <w:spacing w:line="360" w:lineRule="auto"/>
        <w:jc w:val="both"/>
      </w:pPr>
    </w:p>
    <w:p w:rsidR="00545E09" w:rsidRDefault="00AF4E39">
      <w:pPr>
        <w:pStyle w:val="Standard"/>
        <w:numPr>
          <w:ilvl w:val="0"/>
          <w:numId w:val="7"/>
        </w:numPr>
        <w:spacing w:line="360" w:lineRule="auto"/>
        <w:jc w:val="both"/>
      </w:pPr>
      <w:r>
        <w:t>Grupy wychowawcze tworzą uczniowie o zbliżonym wieku, zaś sekcje tworzą wychowankowie o zbliżonych zainteresowaniach.</w:t>
      </w:r>
    </w:p>
    <w:p w:rsidR="00545E09" w:rsidRDefault="00AF4E39">
      <w:pPr>
        <w:pStyle w:val="Standard"/>
        <w:numPr>
          <w:ilvl w:val="0"/>
          <w:numId w:val="7"/>
        </w:numPr>
        <w:spacing w:line="360" w:lineRule="auto"/>
        <w:jc w:val="both"/>
      </w:pPr>
      <w:r>
        <w:t xml:space="preserve">Liczba uczniów w grupie nie może przekraczać </w:t>
      </w:r>
      <w:r>
        <w:rPr>
          <w:b/>
        </w:rPr>
        <w:t>25 osób</w:t>
      </w:r>
      <w:r>
        <w:t>.</w:t>
      </w:r>
    </w:p>
    <w:p w:rsidR="00545E09" w:rsidRDefault="00545E09">
      <w:pPr>
        <w:pStyle w:val="Standard"/>
        <w:spacing w:line="360" w:lineRule="auto"/>
        <w:jc w:val="both"/>
      </w:pPr>
    </w:p>
    <w:p w:rsidR="00545E09" w:rsidRDefault="00AF4E39">
      <w:pPr>
        <w:pStyle w:val="Standard"/>
        <w:spacing w:line="360" w:lineRule="auto"/>
        <w:jc w:val="center"/>
      </w:pPr>
      <w:r>
        <w:rPr>
          <w:b/>
        </w:rPr>
        <w:t>§6</w:t>
      </w:r>
    </w:p>
    <w:p w:rsidR="00545E09" w:rsidRDefault="00AF4E39">
      <w:pPr>
        <w:pStyle w:val="Standard"/>
        <w:numPr>
          <w:ilvl w:val="0"/>
          <w:numId w:val="18"/>
        </w:numPr>
        <w:spacing w:line="360" w:lineRule="auto"/>
        <w:jc w:val="both"/>
      </w:pPr>
      <w:r>
        <w:t>Świetlica szkolna organizuje i uczestniczy w imprezach, uroczystoś</w:t>
      </w:r>
      <w:r>
        <w:t xml:space="preserve">ciach, konkursach i innych, zgodnie z Programem Wychowawczym Szkoły, w porozumieniu </w:t>
      </w:r>
      <w:r>
        <w:br/>
      </w:r>
      <w:r>
        <w:t>z dyrektorem szkoły i wychowawcami klas.</w:t>
      </w:r>
    </w:p>
    <w:p w:rsidR="00545E09" w:rsidRDefault="00AF4E39">
      <w:pPr>
        <w:pStyle w:val="Standard"/>
        <w:numPr>
          <w:ilvl w:val="0"/>
          <w:numId w:val="8"/>
        </w:numPr>
        <w:spacing w:line="360" w:lineRule="auto"/>
        <w:jc w:val="both"/>
      </w:pPr>
      <w:r>
        <w:t>Wychowankowie świetlicy mogą brać udział w imprezach, uroczystościach, konkursach, wycieczkach i wyjściach poza szkołę za zgodą ro</w:t>
      </w:r>
      <w:r>
        <w:t>dziców/opiekunów prawnych.</w:t>
      </w:r>
    </w:p>
    <w:p w:rsidR="00545E09" w:rsidRDefault="00AF4E39">
      <w:pPr>
        <w:pStyle w:val="Standard"/>
        <w:numPr>
          <w:ilvl w:val="0"/>
          <w:numId w:val="8"/>
        </w:numPr>
        <w:spacing w:line="360" w:lineRule="auto"/>
        <w:jc w:val="both"/>
      </w:pPr>
      <w:r>
        <w:t>Wychowawcy każdorazowo zgłaszają dyrektorowi wyjście poza szkołę.</w:t>
      </w:r>
    </w:p>
    <w:p w:rsidR="00545E09" w:rsidRDefault="00545E09">
      <w:pPr>
        <w:pStyle w:val="Standard"/>
        <w:spacing w:line="360" w:lineRule="auto"/>
        <w:jc w:val="center"/>
      </w:pPr>
    </w:p>
    <w:p w:rsidR="00545E09" w:rsidRDefault="00AF4E39">
      <w:pPr>
        <w:pStyle w:val="Standard"/>
        <w:spacing w:line="360" w:lineRule="auto"/>
        <w:jc w:val="center"/>
      </w:pPr>
      <w:r>
        <w:rPr>
          <w:b/>
        </w:rPr>
        <w:t>§7</w:t>
      </w:r>
    </w:p>
    <w:p w:rsidR="00545E09" w:rsidRDefault="00AF4E39">
      <w:pPr>
        <w:pStyle w:val="Standard"/>
        <w:numPr>
          <w:ilvl w:val="0"/>
          <w:numId w:val="19"/>
        </w:numPr>
        <w:spacing w:line="360" w:lineRule="auto"/>
        <w:jc w:val="both"/>
      </w:pPr>
      <w:r>
        <w:t>Podczas składania podań rodzice są zapoznawani z regulaminem świetlicy i stołówki szkolnej.</w:t>
      </w:r>
    </w:p>
    <w:p w:rsidR="00545E09" w:rsidRDefault="00AF4E39">
      <w:pPr>
        <w:pStyle w:val="Standard"/>
        <w:numPr>
          <w:ilvl w:val="0"/>
          <w:numId w:val="9"/>
        </w:numPr>
        <w:spacing w:line="360" w:lineRule="auto"/>
        <w:jc w:val="both"/>
      </w:pPr>
      <w:r>
        <w:t xml:space="preserve">Rodzice zobowiązani są zgłaszać u wychowawców dłuższe nieobecności </w:t>
      </w:r>
      <w:r>
        <w:t>dziecka, np. choroby, w pierwszym dniu nieobecności dziecka.</w:t>
      </w:r>
    </w:p>
    <w:p w:rsidR="00545E09" w:rsidRDefault="00AF4E39">
      <w:pPr>
        <w:pStyle w:val="Standard"/>
        <w:numPr>
          <w:ilvl w:val="0"/>
          <w:numId w:val="9"/>
        </w:numPr>
        <w:spacing w:line="360" w:lineRule="auto"/>
        <w:jc w:val="both"/>
      </w:pPr>
      <w:r>
        <w:t>Nieusprawiedliwiona przez rodziców dwutygodniowa nieobecność dziecka upoważnia wychowawców świetlicy do skreślenia dziecka z listy uczniów zapisanych do świetlicy.</w:t>
      </w:r>
    </w:p>
    <w:p w:rsidR="00545E09" w:rsidRDefault="00AF4E39">
      <w:pPr>
        <w:pStyle w:val="Standard"/>
        <w:numPr>
          <w:ilvl w:val="0"/>
          <w:numId w:val="9"/>
        </w:numPr>
        <w:spacing w:line="360" w:lineRule="auto"/>
        <w:jc w:val="both"/>
      </w:pPr>
      <w:r>
        <w:t>Rodzice są zobowiązani pisemnie</w:t>
      </w:r>
      <w:r>
        <w:t xml:space="preserve"> powiadomić wychowawców świetlicy </w:t>
      </w:r>
      <w:r>
        <w:br/>
      </w:r>
      <w:r>
        <w:t>o każdorazowym odstępstwie od ustalonego sposobu odbierania dziecka ze świetlicy, zawartego w karcie zapisu (np. ewentualność powrotu do domu bez opiekuna lub możliwość odebrania dziecka przez inne niż wskazane osoby).</w:t>
      </w:r>
    </w:p>
    <w:p w:rsidR="00545E09" w:rsidRDefault="00AF4E39">
      <w:pPr>
        <w:pStyle w:val="Standard"/>
        <w:numPr>
          <w:ilvl w:val="0"/>
          <w:numId w:val="9"/>
        </w:numPr>
        <w:spacing w:line="360" w:lineRule="auto"/>
        <w:jc w:val="both"/>
      </w:pPr>
      <w:r>
        <w:t>Św</w:t>
      </w:r>
      <w:r>
        <w:t>ietlica przejmuje opiekę nad dzieckiem od momentu, w którym zgłosi ono swoją obecność u wychowawcy.</w:t>
      </w:r>
    </w:p>
    <w:p w:rsidR="00545E09" w:rsidRDefault="00AF4E39">
      <w:pPr>
        <w:pStyle w:val="Standard"/>
        <w:numPr>
          <w:ilvl w:val="0"/>
          <w:numId w:val="9"/>
        </w:numPr>
        <w:spacing w:line="360" w:lineRule="auto"/>
        <w:jc w:val="both"/>
      </w:pPr>
      <w:r>
        <w:t>Dziecko pozostaje w świetlicy, dopóki nie zostanie odebrane przez uprawnioną do tego osobę lub samo opuści świetlicę za zgodą rodzica/opiekuna prawnego.</w:t>
      </w:r>
    </w:p>
    <w:p w:rsidR="00545E09" w:rsidRDefault="00AF4E39">
      <w:pPr>
        <w:pStyle w:val="Standard"/>
        <w:numPr>
          <w:ilvl w:val="0"/>
          <w:numId w:val="9"/>
        </w:numPr>
        <w:spacing w:line="360" w:lineRule="auto"/>
        <w:jc w:val="both"/>
      </w:pPr>
      <w:r>
        <w:t>Jeż</w:t>
      </w:r>
      <w:r>
        <w:t xml:space="preserve">eli dziecko nie zostanie odebrane do godz. </w:t>
      </w:r>
      <w:r>
        <w:rPr>
          <w:b/>
        </w:rPr>
        <w:t>16</w:t>
      </w:r>
      <w:r>
        <w:rPr>
          <w:b/>
          <w:vertAlign w:val="superscript"/>
        </w:rPr>
        <w:t>20</w:t>
      </w:r>
      <w:r>
        <w:t xml:space="preserve">, wychowawcy kontaktują się </w:t>
      </w:r>
      <w:r>
        <w:br/>
      </w:r>
      <w:r>
        <w:t xml:space="preserve">z rodzicami/opiekunami prawnymi dziecka w celu wyjaśnienia przyczyn jego nieodebrania. Po konsultacji z rodzicami/opiekunami prawnymi, dziecko nadal przebywa w szkole, czekając na </w:t>
      </w:r>
      <w:r>
        <w:t xml:space="preserve">rodziców/ opiekunów prawnych lub inne wskazane osoby, pod opieką </w:t>
      </w:r>
      <w:r>
        <w:lastRenderedPageBreak/>
        <w:t xml:space="preserve">wychowawców. W przypadku braku jakiegokolwiek kontaktu </w:t>
      </w:r>
      <w:r>
        <w:br/>
      </w:r>
      <w:r>
        <w:t>z rodzicami/ opiekunami prawnymi, w uzasadnionych przypadkach, wychowawcy mogą poinformować komisariat policji.</w:t>
      </w:r>
    </w:p>
    <w:p w:rsidR="00545E09" w:rsidRDefault="00AF4E39">
      <w:pPr>
        <w:pStyle w:val="Standard"/>
        <w:numPr>
          <w:ilvl w:val="0"/>
          <w:numId w:val="9"/>
        </w:numPr>
        <w:spacing w:line="360" w:lineRule="auto"/>
        <w:jc w:val="both"/>
      </w:pPr>
      <w:r>
        <w:t xml:space="preserve">Jeżeli rodzice co </w:t>
      </w:r>
      <w:r>
        <w:t xml:space="preserve">najmniej </w:t>
      </w:r>
      <w:r>
        <w:rPr>
          <w:b/>
        </w:rPr>
        <w:t>trzy razy</w:t>
      </w:r>
      <w:r>
        <w:t xml:space="preserve"> zaniedbają obowiązek odebrania dziecka </w:t>
      </w:r>
      <w:r>
        <w:br/>
      </w:r>
      <w:r>
        <w:t>o wskazanej godzinie, wychowawcy w porozumieniu z dyrektorem szkoły skreślają</w:t>
      </w:r>
      <w:r>
        <w:t xml:space="preserve"> </w:t>
      </w:r>
      <w:r>
        <w:br/>
      </w:r>
      <w:r>
        <w:t>z listy uczestników świetlicy szkolnej.</w:t>
      </w:r>
    </w:p>
    <w:p w:rsidR="00545E09" w:rsidRDefault="00545E09">
      <w:pPr>
        <w:pStyle w:val="Standard"/>
        <w:spacing w:line="360" w:lineRule="auto"/>
        <w:jc w:val="both"/>
      </w:pPr>
    </w:p>
    <w:p w:rsidR="00545E09" w:rsidRDefault="00AF4E39">
      <w:pPr>
        <w:pStyle w:val="Standard"/>
        <w:spacing w:line="360" w:lineRule="auto"/>
        <w:jc w:val="center"/>
      </w:pPr>
      <w:r>
        <w:rPr>
          <w:b/>
        </w:rPr>
        <w:t>§8</w:t>
      </w:r>
    </w:p>
    <w:p w:rsidR="00545E09" w:rsidRDefault="00AF4E39">
      <w:pPr>
        <w:pStyle w:val="Standard"/>
        <w:numPr>
          <w:ilvl w:val="0"/>
          <w:numId w:val="20"/>
        </w:numPr>
        <w:spacing w:line="360" w:lineRule="auto"/>
        <w:jc w:val="both"/>
      </w:pPr>
      <w:r>
        <w:t>Pracownikami pedagogicznymi świetlicy są: wychowawcy i nauczyciele.</w:t>
      </w:r>
    </w:p>
    <w:p w:rsidR="00545E09" w:rsidRDefault="00AF4E39">
      <w:pPr>
        <w:pStyle w:val="Standard"/>
        <w:numPr>
          <w:ilvl w:val="0"/>
          <w:numId w:val="10"/>
        </w:numPr>
        <w:spacing w:line="360" w:lineRule="auto"/>
        <w:jc w:val="both"/>
      </w:pPr>
      <w:r>
        <w:t>Liczbę ww. pracowników ustala i zatwierdza w planie organizacyjnym szkoły organ prowadzący szkołę.</w:t>
      </w:r>
    </w:p>
    <w:p w:rsidR="00545E09" w:rsidRDefault="00545E09">
      <w:pPr>
        <w:pStyle w:val="Standard"/>
        <w:spacing w:line="360" w:lineRule="auto"/>
        <w:jc w:val="both"/>
      </w:pPr>
    </w:p>
    <w:p w:rsidR="00545E09" w:rsidRDefault="00AF4E39">
      <w:pPr>
        <w:pStyle w:val="Standard"/>
        <w:spacing w:line="360" w:lineRule="auto"/>
        <w:jc w:val="center"/>
      </w:pPr>
      <w:r>
        <w:rPr>
          <w:b/>
        </w:rPr>
        <w:t>§9</w:t>
      </w:r>
    </w:p>
    <w:p w:rsidR="00545E09" w:rsidRDefault="00AF4E39">
      <w:pPr>
        <w:pStyle w:val="Standard"/>
        <w:numPr>
          <w:ilvl w:val="0"/>
          <w:numId w:val="21"/>
        </w:numPr>
        <w:spacing w:line="360" w:lineRule="auto"/>
        <w:jc w:val="both"/>
      </w:pPr>
      <w:r>
        <w:t>W świetlicy prowadzona jest następująca</w:t>
      </w:r>
      <w:r>
        <w:t xml:space="preserve"> dokumentacja:</w:t>
      </w:r>
    </w:p>
    <w:p w:rsidR="00545E09" w:rsidRDefault="00AF4E39">
      <w:pPr>
        <w:pStyle w:val="Standard"/>
        <w:numPr>
          <w:ilvl w:val="1"/>
          <w:numId w:val="11"/>
        </w:numPr>
        <w:spacing w:line="360" w:lineRule="auto"/>
        <w:jc w:val="both"/>
      </w:pPr>
      <w:r>
        <w:t>regulamin świetlicy,</w:t>
      </w:r>
    </w:p>
    <w:p w:rsidR="00545E09" w:rsidRDefault="00AF4E39">
      <w:pPr>
        <w:pStyle w:val="Standard"/>
        <w:numPr>
          <w:ilvl w:val="1"/>
          <w:numId w:val="11"/>
        </w:numPr>
        <w:spacing w:line="360" w:lineRule="auto"/>
        <w:jc w:val="both"/>
      </w:pPr>
      <w:r>
        <w:t>roczny plan pracy opiekuńczo – wychowawczej,</w:t>
      </w:r>
    </w:p>
    <w:p w:rsidR="00545E09" w:rsidRDefault="00AF4E39">
      <w:pPr>
        <w:pStyle w:val="Standard"/>
        <w:numPr>
          <w:ilvl w:val="1"/>
          <w:numId w:val="11"/>
        </w:numPr>
        <w:spacing w:line="360" w:lineRule="auto"/>
        <w:jc w:val="both"/>
      </w:pPr>
      <w:r>
        <w:t>tygodniowy rozkład zajęć,</w:t>
      </w:r>
    </w:p>
    <w:p w:rsidR="00545E09" w:rsidRDefault="00AF4E39">
      <w:pPr>
        <w:pStyle w:val="Standard"/>
        <w:numPr>
          <w:ilvl w:val="1"/>
          <w:numId w:val="11"/>
        </w:numPr>
        <w:spacing w:line="360" w:lineRule="auto"/>
        <w:jc w:val="both"/>
      </w:pPr>
      <w:r>
        <w:t>dzienniki zajęć,</w:t>
      </w:r>
    </w:p>
    <w:p w:rsidR="00545E09" w:rsidRDefault="00AF4E39">
      <w:pPr>
        <w:pStyle w:val="Standard"/>
        <w:numPr>
          <w:ilvl w:val="1"/>
          <w:numId w:val="11"/>
        </w:numPr>
        <w:spacing w:line="360" w:lineRule="auto"/>
        <w:jc w:val="both"/>
      </w:pPr>
      <w:r>
        <w:t>karty zgłoszeń dzieci do świetlicy szkolnej,</w:t>
      </w:r>
    </w:p>
    <w:p w:rsidR="00545E09" w:rsidRDefault="00AF4E39">
      <w:pPr>
        <w:pStyle w:val="Standard"/>
        <w:numPr>
          <w:ilvl w:val="1"/>
          <w:numId w:val="11"/>
        </w:numPr>
        <w:spacing w:line="360" w:lineRule="auto"/>
        <w:jc w:val="both"/>
      </w:pPr>
      <w:r>
        <w:t>sprawozdania z działalności świetlicy,</w:t>
      </w:r>
    </w:p>
    <w:p w:rsidR="00545E09" w:rsidRDefault="00545E09">
      <w:pPr>
        <w:pStyle w:val="Standard"/>
        <w:spacing w:line="360" w:lineRule="auto"/>
        <w:jc w:val="both"/>
      </w:pPr>
    </w:p>
    <w:p w:rsidR="00545E09" w:rsidRDefault="00AF4E39">
      <w:pPr>
        <w:pStyle w:val="Standard"/>
        <w:spacing w:line="360" w:lineRule="auto"/>
        <w:jc w:val="center"/>
      </w:pPr>
      <w:r>
        <w:rPr>
          <w:b/>
        </w:rPr>
        <w:t>§10</w:t>
      </w:r>
    </w:p>
    <w:p w:rsidR="00545E09" w:rsidRDefault="00AF4E39">
      <w:pPr>
        <w:pStyle w:val="Standard"/>
        <w:numPr>
          <w:ilvl w:val="0"/>
          <w:numId w:val="22"/>
        </w:numPr>
        <w:spacing w:line="360" w:lineRule="auto"/>
        <w:jc w:val="both"/>
      </w:pPr>
      <w:r>
        <w:t>Wyposażenie świetlicy podlega inwentaryzacj</w:t>
      </w:r>
      <w:r>
        <w:t>i, korzystanie z tego wyposażenia może odbywać się wyłącznie za zgodą wychowawców świetlicy.</w:t>
      </w:r>
    </w:p>
    <w:p w:rsidR="00545E09" w:rsidRDefault="00AF4E39">
      <w:pPr>
        <w:pStyle w:val="Standard"/>
        <w:numPr>
          <w:ilvl w:val="0"/>
          <w:numId w:val="12"/>
        </w:numPr>
        <w:spacing w:line="360" w:lineRule="auto"/>
        <w:jc w:val="both"/>
      </w:pPr>
      <w:r>
        <w:t>Rodzice ucznia, który dokonał celowego zniszczenia wyposażenia świetlicy, mogą zostać obciążeni pełną lub częściową odpłatnością za zniszczony lub uszkodzony sprzę</w:t>
      </w:r>
      <w:r>
        <w:t>t.</w:t>
      </w:r>
    </w:p>
    <w:p w:rsidR="00545E09" w:rsidRDefault="00AF4E39">
      <w:pPr>
        <w:pStyle w:val="Standard"/>
        <w:numPr>
          <w:ilvl w:val="0"/>
          <w:numId w:val="12"/>
        </w:numPr>
        <w:spacing w:line="360" w:lineRule="auto"/>
        <w:jc w:val="both"/>
      </w:pPr>
      <w:r>
        <w:t>Wychowawcy nie ponoszą odpowiedzialności za rzeczy pozostawione w świetlicy.</w:t>
      </w:r>
    </w:p>
    <w:p w:rsidR="00545E09" w:rsidRDefault="00AF4E39">
      <w:pPr>
        <w:pStyle w:val="Standard"/>
        <w:numPr>
          <w:ilvl w:val="0"/>
          <w:numId w:val="12"/>
        </w:numPr>
        <w:spacing w:line="360" w:lineRule="auto"/>
        <w:jc w:val="both"/>
      </w:pPr>
      <w:r>
        <w:t>Wszelkie uwagi o nieprawidłowościach pracy świetlicy należy zgłaszać wychowawcom.</w:t>
      </w:r>
    </w:p>
    <w:p w:rsidR="00545E09" w:rsidRDefault="00545E09">
      <w:pPr>
        <w:pStyle w:val="Standard"/>
        <w:spacing w:line="360" w:lineRule="auto"/>
        <w:jc w:val="both"/>
      </w:pPr>
    </w:p>
    <w:p w:rsidR="00545E09" w:rsidRDefault="00545E09">
      <w:pPr>
        <w:pStyle w:val="Standard"/>
        <w:spacing w:line="360" w:lineRule="auto"/>
        <w:jc w:val="both"/>
      </w:pPr>
    </w:p>
    <w:p w:rsidR="00545E09" w:rsidRDefault="00545E09">
      <w:pPr>
        <w:pStyle w:val="Standard"/>
        <w:spacing w:line="360" w:lineRule="auto"/>
        <w:jc w:val="both"/>
      </w:pPr>
    </w:p>
    <w:p w:rsidR="00545E09" w:rsidRDefault="00545E09">
      <w:pPr>
        <w:pStyle w:val="Standard"/>
        <w:spacing w:line="360" w:lineRule="auto"/>
        <w:jc w:val="both"/>
      </w:pPr>
    </w:p>
    <w:p w:rsidR="00545E09" w:rsidRDefault="00545E09">
      <w:pPr>
        <w:pStyle w:val="Standard"/>
        <w:spacing w:line="360" w:lineRule="auto"/>
        <w:jc w:val="both"/>
      </w:pPr>
    </w:p>
    <w:p w:rsidR="00545E09" w:rsidRDefault="00AF4E39">
      <w:pPr>
        <w:pStyle w:val="Standard"/>
        <w:spacing w:line="360" w:lineRule="auto"/>
        <w:jc w:val="both"/>
      </w:pPr>
      <w:r>
        <w:t xml:space="preserve">Przyjmuję do wiadomości i stosowania                                                </w:t>
      </w:r>
      <w:r>
        <w:t>Zatwierdzam</w:t>
      </w:r>
    </w:p>
    <w:p w:rsidR="00545E09" w:rsidRDefault="00545E09">
      <w:pPr>
        <w:pStyle w:val="Standard"/>
        <w:spacing w:line="360" w:lineRule="auto"/>
        <w:jc w:val="both"/>
      </w:pPr>
    </w:p>
    <w:p w:rsidR="00545E09" w:rsidRDefault="00AF4E39">
      <w:pPr>
        <w:pStyle w:val="Standard"/>
        <w:spacing w:line="360" w:lineRule="auto"/>
        <w:jc w:val="both"/>
      </w:pPr>
      <w:r>
        <w:t>……………………………………                                                  ……………………</w:t>
      </w:r>
    </w:p>
    <w:p w:rsidR="00545E09" w:rsidRDefault="00AF4E39">
      <w:pPr>
        <w:pStyle w:val="Standard"/>
        <w:spacing w:line="360" w:lineRule="auto"/>
        <w:jc w:val="both"/>
      </w:pPr>
      <w:r>
        <w:rPr>
          <w:sz w:val="18"/>
          <w:szCs w:val="18"/>
        </w:rPr>
        <w:t xml:space="preserve">           (podpisy uczniów i rodziców)                                                                                         (podpis dyrektora)</w:t>
      </w:r>
    </w:p>
    <w:sectPr w:rsidR="00545E09" w:rsidSect="00545E09">
      <w:pgSz w:w="11906" w:h="16838"/>
      <w:pgMar w:top="1417" w:right="1417" w:bottom="1417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E39" w:rsidRDefault="00AF4E39" w:rsidP="00545E09">
      <w:r>
        <w:separator/>
      </w:r>
    </w:p>
  </w:endnote>
  <w:endnote w:type="continuationSeparator" w:id="0">
    <w:p w:rsidR="00AF4E39" w:rsidRDefault="00AF4E39" w:rsidP="00545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E39" w:rsidRDefault="00AF4E39" w:rsidP="00545E09">
      <w:r w:rsidRPr="00545E09">
        <w:rPr>
          <w:color w:val="000000"/>
        </w:rPr>
        <w:separator/>
      </w:r>
    </w:p>
  </w:footnote>
  <w:footnote w:type="continuationSeparator" w:id="0">
    <w:p w:rsidR="00AF4E39" w:rsidRDefault="00AF4E39" w:rsidP="00545E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D25"/>
    <w:multiLevelType w:val="multilevel"/>
    <w:tmpl w:val="4EA20A32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D8E3915"/>
    <w:multiLevelType w:val="multilevel"/>
    <w:tmpl w:val="55DAEBA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EEB74F6"/>
    <w:multiLevelType w:val="multilevel"/>
    <w:tmpl w:val="93A23A48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02B75D8"/>
    <w:multiLevelType w:val="multilevel"/>
    <w:tmpl w:val="41F84F28"/>
    <w:styleLink w:val="WWNum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30D13E1"/>
    <w:multiLevelType w:val="multilevel"/>
    <w:tmpl w:val="AA46EB0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2"/>
      <w:numFmt w:val="decimal"/>
      <w:lvlText w:val="%3.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1AE56F08"/>
    <w:multiLevelType w:val="multilevel"/>
    <w:tmpl w:val="BE9861B2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AF24268"/>
    <w:multiLevelType w:val="multilevel"/>
    <w:tmpl w:val="7EEA41F6"/>
    <w:styleLink w:val="WWNum6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423C2859"/>
    <w:multiLevelType w:val="multilevel"/>
    <w:tmpl w:val="5172FA14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43F555DF"/>
    <w:multiLevelType w:val="multilevel"/>
    <w:tmpl w:val="0374DAE2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4DC13B01"/>
    <w:multiLevelType w:val="multilevel"/>
    <w:tmpl w:val="9D44C318"/>
    <w:styleLink w:val="WWNum10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4E124D95"/>
    <w:multiLevelType w:val="multilevel"/>
    <w:tmpl w:val="38E4E404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1">
    <w:nsid w:val="7FDA1658"/>
    <w:multiLevelType w:val="multilevel"/>
    <w:tmpl w:val="BFA810A0"/>
    <w:styleLink w:val="WWNum1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9"/>
  </w:num>
  <w:num w:numId="12">
    <w:abstractNumId w:val="2"/>
  </w:num>
  <w:num w:numId="13">
    <w:abstractNumId w:val="11"/>
    <w:lvlOverride w:ilvl="0">
      <w:startOverride w:val="1"/>
    </w:lvlOverride>
  </w:num>
  <w:num w:numId="14">
    <w:abstractNumId w:val="4"/>
    <w:lvlOverride w:ilvl="0"/>
  </w:num>
  <w:num w:numId="15">
    <w:abstractNumId w:val="3"/>
    <w:lvlOverride w:ilvl="0">
      <w:startOverride w:val="1"/>
    </w:lvlOverride>
  </w:num>
  <w:num w:numId="16">
    <w:abstractNumId w:val="5"/>
    <w:lvlOverride w:ilvl="0"/>
  </w:num>
  <w:num w:numId="17">
    <w:abstractNumId w:val="6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5E09"/>
    <w:rsid w:val="00010061"/>
    <w:rsid w:val="00545E09"/>
    <w:rsid w:val="00AF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5E09"/>
    <w:pPr>
      <w:widowControl/>
    </w:pPr>
    <w:rPr>
      <w:szCs w:val="24"/>
    </w:rPr>
  </w:style>
  <w:style w:type="paragraph" w:customStyle="1" w:styleId="Heading">
    <w:name w:val="Heading"/>
    <w:basedOn w:val="Standard"/>
    <w:next w:val="Textbody"/>
    <w:rsid w:val="00545E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545E09"/>
    <w:pPr>
      <w:spacing w:after="140" w:line="276" w:lineRule="auto"/>
    </w:pPr>
  </w:style>
  <w:style w:type="paragraph" w:styleId="Lista">
    <w:name w:val="List"/>
    <w:basedOn w:val="Textbody"/>
    <w:rsid w:val="00545E09"/>
    <w:rPr>
      <w:rFonts w:cs="Arial"/>
    </w:rPr>
  </w:style>
  <w:style w:type="paragraph" w:customStyle="1" w:styleId="Caption">
    <w:name w:val="Caption"/>
    <w:basedOn w:val="Standard"/>
    <w:rsid w:val="00545E09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545E09"/>
    <w:pPr>
      <w:suppressLineNumbers/>
    </w:pPr>
    <w:rPr>
      <w:rFonts w:cs="Arial"/>
    </w:rPr>
  </w:style>
  <w:style w:type="character" w:customStyle="1" w:styleId="ListLabel1">
    <w:name w:val="ListLabel 1"/>
    <w:rsid w:val="00545E09"/>
    <w:rPr>
      <w:rFonts w:cs="Courier New"/>
    </w:rPr>
  </w:style>
  <w:style w:type="character" w:customStyle="1" w:styleId="ListLabel2">
    <w:name w:val="ListLabel 2"/>
    <w:rsid w:val="00545E09"/>
    <w:rPr>
      <w:rFonts w:cs="Courier New"/>
    </w:rPr>
  </w:style>
  <w:style w:type="character" w:customStyle="1" w:styleId="ListLabel3">
    <w:name w:val="ListLabel 3"/>
    <w:rsid w:val="00545E09"/>
    <w:rPr>
      <w:rFonts w:cs="Courier New"/>
    </w:rPr>
  </w:style>
  <w:style w:type="character" w:customStyle="1" w:styleId="ListLabel4">
    <w:name w:val="ListLabel 4"/>
    <w:rsid w:val="00545E09"/>
    <w:rPr>
      <w:rFonts w:cs="Courier New"/>
    </w:rPr>
  </w:style>
  <w:style w:type="character" w:customStyle="1" w:styleId="ListLabel5">
    <w:name w:val="ListLabel 5"/>
    <w:rsid w:val="00545E09"/>
    <w:rPr>
      <w:rFonts w:cs="Courier New"/>
    </w:rPr>
  </w:style>
  <w:style w:type="numbering" w:customStyle="1" w:styleId="NoList">
    <w:name w:val="No List"/>
    <w:basedOn w:val="Bezlisty"/>
    <w:rsid w:val="00545E09"/>
    <w:pPr>
      <w:numPr>
        <w:numId w:val="1"/>
      </w:numPr>
    </w:pPr>
  </w:style>
  <w:style w:type="numbering" w:customStyle="1" w:styleId="WWNum1">
    <w:name w:val="WWNum1"/>
    <w:basedOn w:val="Bezlisty"/>
    <w:rsid w:val="00545E09"/>
    <w:pPr>
      <w:numPr>
        <w:numId w:val="2"/>
      </w:numPr>
    </w:pPr>
  </w:style>
  <w:style w:type="numbering" w:customStyle="1" w:styleId="WWNum2">
    <w:name w:val="WWNum2"/>
    <w:basedOn w:val="Bezlisty"/>
    <w:rsid w:val="00545E09"/>
    <w:pPr>
      <w:numPr>
        <w:numId w:val="3"/>
      </w:numPr>
    </w:pPr>
  </w:style>
  <w:style w:type="numbering" w:customStyle="1" w:styleId="WWNum3">
    <w:name w:val="WWNum3"/>
    <w:basedOn w:val="Bezlisty"/>
    <w:rsid w:val="00545E09"/>
    <w:pPr>
      <w:numPr>
        <w:numId w:val="4"/>
      </w:numPr>
    </w:pPr>
  </w:style>
  <w:style w:type="numbering" w:customStyle="1" w:styleId="WWNum4">
    <w:name w:val="WWNum4"/>
    <w:basedOn w:val="Bezlisty"/>
    <w:rsid w:val="00545E09"/>
    <w:pPr>
      <w:numPr>
        <w:numId w:val="5"/>
      </w:numPr>
    </w:pPr>
  </w:style>
  <w:style w:type="numbering" w:customStyle="1" w:styleId="WWNum5">
    <w:name w:val="WWNum5"/>
    <w:basedOn w:val="Bezlisty"/>
    <w:rsid w:val="00545E09"/>
    <w:pPr>
      <w:numPr>
        <w:numId w:val="6"/>
      </w:numPr>
    </w:pPr>
  </w:style>
  <w:style w:type="numbering" w:customStyle="1" w:styleId="WWNum6">
    <w:name w:val="WWNum6"/>
    <w:basedOn w:val="Bezlisty"/>
    <w:rsid w:val="00545E09"/>
    <w:pPr>
      <w:numPr>
        <w:numId w:val="7"/>
      </w:numPr>
    </w:pPr>
  </w:style>
  <w:style w:type="numbering" w:customStyle="1" w:styleId="WWNum7">
    <w:name w:val="WWNum7"/>
    <w:basedOn w:val="Bezlisty"/>
    <w:rsid w:val="00545E09"/>
    <w:pPr>
      <w:numPr>
        <w:numId w:val="8"/>
      </w:numPr>
    </w:pPr>
  </w:style>
  <w:style w:type="numbering" w:customStyle="1" w:styleId="WWNum8">
    <w:name w:val="WWNum8"/>
    <w:basedOn w:val="Bezlisty"/>
    <w:rsid w:val="00545E09"/>
    <w:pPr>
      <w:numPr>
        <w:numId w:val="9"/>
      </w:numPr>
    </w:pPr>
  </w:style>
  <w:style w:type="numbering" w:customStyle="1" w:styleId="WWNum9">
    <w:name w:val="WWNum9"/>
    <w:basedOn w:val="Bezlisty"/>
    <w:rsid w:val="00545E09"/>
    <w:pPr>
      <w:numPr>
        <w:numId w:val="10"/>
      </w:numPr>
    </w:pPr>
  </w:style>
  <w:style w:type="numbering" w:customStyle="1" w:styleId="WWNum10">
    <w:name w:val="WWNum10"/>
    <w:basedOn w:val="Bezlisty"/>
    <w:rsid w:val="00545E09"/>
    <w:pPr>
      <w:numPr>
        <w:numId w:val="11"/>
      </w:numPr>
    </w:pPr>
  </w:style>
  <w:style w:type="numbering" w:customStyle="1" w:styleId="WWNum11">
    <w:name w:val="WWNum11"/>
    <w:basedOn w:val="Bezlisty"/>
    <w:rsid w:val="00545E09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1131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ŚWIETLICY SZKOLNEJ</dc:title>
  <dc:creator>MaNiAc!</dc:creator>
  <cp:lastModifiedBy>Użytkownik systemu Windows</cp:lastModifiedBy>
  <cp:revision>1</cp:revision>
  <dcterms:created xsi:type="dcterms:W3CDTF">2020-09-07T22:15:00Z</dcterms:created>
  <dcterms:modified xsi:type="dcterms:W3CDTF">2023-09-12T10:42:00Z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